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6DD1" w14:textId="06C54643" w:rsidR="001173A7" w:rsidRDefault="001173A7" w:rsidP="006E14E4">
      <w:pPr>
        <w:spacing w:line="240" w:lineRule="auto"/>
        <w:jc w:val="center"/>
        <w:rPr>
          <w:rFonts w:ascii="Segoe UI" w:hAnsi="Segoe UI" w:cs="Segoe UI"/>
          <w:b/>
          <w:color w:val="0070C0"/>
          <w:sz w:val="36"/>
          <w:szCs w:val="36"/>
        </w:rPr>
      </w:pPr>
      <w:r>
        <w:rPr>
          <w:rFonts w:ascii="Segoe UI" w:hAnsi="Segoe UI" w:cs="Segoe UI"/>
          <w:b/>
          <w:color w:val="0070C0"/>
          <w:sz w:val="36"/>
          <w:szCs w:val="36"/>
        </w:rPr>
        <w:t xml:space="preserve">Workshop for </w:t>
      </w:r>
      <w:r w:rsidR="004F1AC6">
        <w:rPr>
          <w:rFonts w:ascii="Segoe UI" w:hAnsi="Segoe UI" w:cs="Segoe UI"/>
          <w:b/>
          <w:color w:val="0070C0"/>
          <w:sz w:val="36"/>
          <w:szCs w:val="36"/>
        </w:rPr>
        <w:t>new Biodiversity Challenge Funds</w:t>
      </w:r>
      <w:r w:rsidR="00CB1DAA">
        <w:rPr>
          <w:rFonts w:ascii="Segoe UI" w:hAnsi="Segoe UI" w:cs="Segoe UI"/>
          <w:b/>
          <w:color w:val="0070C0"/>
          <w:sz w:val="36"/>
          <w:szCs w:val="36"/>
        </w:rPr>
        <w:t xml:space="preserve"> </w:t>
      </w:r>
      <w:r>
        <w:rPr>
          <w:rFonts w:ascii="Segoe UI" w:hAnsi="Segoe UI" w:cs="Segoe UI"/>
          <w:b/>
          <w:color w:val="0070C0"/>
          <w:sz w:val="36"/>
          <w:szCs w:val="36"/>
        </w:rPr>
        <w:t>Projects</w:t>
      </w:r>
    </w:p>
    <w:p w14:paraId="6AC2A224" w14:textId="1478AB06" w:rsidR="001173A7" w:rsidRPr="002C25D5" w:rsidRDefault="00FC4981" w:rsidP="001173A7">
      <w:pPr>
        <w:spacing w:line="240" w:lineRule="auto"/>
        <w:jc w:val="center"/>
        <w:rPr>
          <w:rFonts w:ascii="Segoe UI" w:hAnsi="Segoe UI" w:cs="Segoe UI"/>
          <w:b/>
          <w:color w:val="0070C0"/>
          <w:sz w:val="36"/>
          <w:szCs w:val="36"/>
        </w:rPr>
      </w:pPr>
      <w:r>
        <w:rPr>
          <w:rFonts w:ascii="Segoe UI" w:hAnsi="Segoe UI" w:cs="Segoe UI"/>
          <w:b/>
          <w:color w:val="0070C0"/>
          <w:sz w:val="36"/>
          <w:szCs w:val="36"/>
        </w:rPr>
        <w:t xml:space="preserve">Developing your </w:t>
      </w:r>
      <w:r w:rsidR="00925386">
        <w:rPr>
          <w:rFonts w:ascii="Segoe UI" w:hAnsi="Segoe UI" w:cs="Segoe UI"/>
          <w:b/>
          <w:color w:val="0070C0"/>
          <w:sz w:val="36"/>
          <w:szCs w:val="36"/>
        </w:rPr>
        <w:t>M</w:t>
      </w:r>
      <w:r w:rsidR="00492AE9">
        <w:rPr>
          <w:rFonts w:ascii="Segoe UI" w:hAnsi="Segoe UI" w:cs="Segoe UI"/>
          <w:b/>
          <w:color w:val="0070C0"/>
          <w:sz w:val="36"/>
          <w:szCs w:val="36"/>
        </w:rPr>
        <w:t>&amp;E Plan</w:t>
      </w:r>
    </w:p>
    <w:p w14:paraId="173F6DDB" w14:textId="5179487C" w:rsidR="00925386" w:rsidRPr="00A548E0" w:rsidRDefault="00FC4981" w:rsidP="00A548E0">
      <w:pPr>
        <w:pStyle w:val="PlainText"/>
        <w:spacing w:before="120" w:after="120"/>
      </w:pPr>
      <w:r>
        <w:t>D</w:t>
      </w:r>
      <w:r w:rsidR="00A548E0" w:rsidRPr="00A548E0">
        <w:t xml:space="preserve">uring the workshop session, we asked you to work in small groups to consider the </w:t>
      </w:r>
      <w:r w:rsidR="00AE2D18">
        <w:t>monitoring and evaluation (M&amp;E) plan</w:t>
      </w:r>
      <w:r w:rsidR="00A548E0" w:rsidRPr="00A548E0">
        <w:t xml:space="preserve"> for your project. It can be helpful to work through this exercise with your project teams after the workshop too, so we wanted to make sure you had the templates available.</w:t>
      </w:r>
    </w:p>
    <w:p w14:paraId="6E92B580" w14:textId="1ADD1E1F" w:rsidR="00324558" w:rsidRDefault="00492AE9" w:rsidP="00A548E0">
      <w:pPr>
        <w:pStyle w:val="PlainText"/>
        <w:spacing w:before="120" w:after="120"/>
      </w:pPr>
      <w:r>
        <w:t xml:space="preserve">Below is a fairly basic but still comprehensive pro-forma M&amp;E action plan. Working </w:t>
      </w:r>
      <w:r w:rsidR="002C14E4">
        <w:t xml:space="preserve">with your project team, and using indicators from your </w:t>
      </w:r>
      <w:proofErr w:type="spellStart"/>
      <w:r w:rsidR="002C14E4">
        <w:t>logframe</w:t>
      </w:r>
      <w:proofErr w:type="spellEnd"/>
      <w:r w:rsidR="002C14E4">
        <w:t xml:space="preserve">, </w:t>
      </w:r>
      <w:r w:rsidR="00403462">
        <w:t xml:space="preserve">you can use this to </w:t>
      </w:r>
      <w:r w:rsidR="002C14E4">
        <w:t>prepare an</w:t>
      </w:r>
      <w:r>
        <w:t xml:space="preserve"> M&amp;E plan for your project</w:t>
      </w:r>
      <w:r w:rsidR="00CB1DAA">
        <w:t xml:space="preserve">. </w:t>
      </w:r>
      <w:r w:rsidR="00BD75C4">
        <w:t xml:space="preserve">This can be a useful exercise to carry out with your project team at the start of your project to ensure everyone is familiar with </w:t>
      </w:r>
      <w:r w:rsidR="00A03563">
        <w:t>the</w:t>
      </w:r>
      <w:r w:rsidR="00BD75C4">
        <w:t xml:space="preserve"> </w:t>
      </w:r>
      <w:proofErr w:type="spellStart"/>
      <w:r w:rsidR="00BD75C4">
        <w:t>logframe</w:t>
      </w:r>
      <w:proofErr w:type="spellEnd"/>
      <w:r w:rsidR="00BD75C4">
        <w:t xml:space="preserve"> and how </w:t>
      </w:r>
      <w:r w:rsidR="00324558">
        <w:t>you will be using it during your project.</w:t>
      </w:r>
    </w:p>
    <w:p w14:paraId="0518363C" w14:textId="04339251" w:rsidR="00492AE9" w:rsidRPr="000149B1" w:rsidRDefault="00492AE9" w:rsidP="00A548E0">
      <w:pPr>
        <w:pStyle w:val="PlainText"/>
        <w:spacing w:before="120" w:after="120"/>
      </w:pPr>
      <w:r>
        <w:t>At the same time, you may want to consider whether indicators could be made more ‘SMART’.</w:t>
      </w:r>
      <w:r w:rsidR="00324558">
        <w:t xml:space="preserve"> Any changes to</w:t>
      </w:r>
      <w:r w:rsidR="006D4494">
        <w:t xml:space="preserve"> your </w:t>
      </w:r>
      <w:proofErr w:type="spellStart"/>
      <w:r w:rsidR="006D4494">
        <w:t>logframe</w:t>
      </w:r>
      <w:proofErr w:type="spellEnd"/>
      <w:r w:rsidR="0089519D">
        <w:t xml:space="preserve"> at the level of Impact, Outcome or Output should be agreed via the Change Request Process.</w:t>
      </w:r>
      <w:r w:rsidR="00F33775">
        <w:t xml:space="preserve"> Activity level changes do not need to be agreed unless there is associated rebudgeting or changes to higher-level elements of your project/</w:t>
      </w:r>
      <w:proofErr w:type="spellStart"/>
      <w:r w:rsidR="00F33775">
        <w:t>logframe</w:t>
      </w:r>
      <w:proofErr w:type="spellEnd"/>
      <w:r w:rsidR="00582146">
        <w:t>/indicators</w:t>
      </w:r>
      <w:r w:rsidR="00F33775">
        <w:t>.</w:t>
      </w:r>
    </w:p>
    <w:p w14:paraId="0CE556C5" w14:textId="77777777" w:rsidR="00492AE9" w:rsidRDefault="00492AE9" w:rsidP="00492AE9">
      <w:pPr>
        <w:pStyle w:val="PlainText"/>
      </w:pPr>
    </w:p>
    <w:tbl>
      <w:tblPr>
        <w:tblStyle w:val="TableGrid"/>
        <w:tblW w:w="15021" w:type="dxa"/>
        <w:tblLayout w:type="fixed"/>
        <w:tblLook w:val="04A0" w:firstRow="1" w:lastRow="0" w:firstColumn="1" w:lastColumn="0" w:noHBand="0" w:noVBand="1"/>
      </w:tblPr>
      <w:tblGrid>
        <w:gridCol w:w="1101"/>
        <w:gridCol w:w="1275"/>
        <w:gridCol w:w="1276"/>
        <w:gridCol w:w="1418"/>
        <w:gridCol w:w="992"/>
        <w:gridCol w:w="1276"/>
        <w:gridCol w:w="1559"/>
        <w:gridCol w:w="922"/>
        <w:gridCol w:w="1559"/>
        <w:gridCol w:w="1091"/>
        <w:gridCol w:w="1418"/>
        <w:gridCol w:w="1134"/>
      </w:tblGrid>
      <w:tr w:rsidR="00492AE9" w:rsidRPr="00BB02ED" w14:paraId="3229E966" w14:textId="77777777" w:rsidTr="00324558">
        <w:trPr>
          <w:trHeight w:val="1672"/>
        </w:trPr>
        <w:tc>
          <w:tcPr>
            <w:tcW w:w="1101" w:type="dxa"/>
          </w:tcPr>
          <w:p w14:paraId="553E752B" w14:textId="77777777" w:rsidR="00492AE9" w:rsidRPr="00566D27" w:rsidRDefault="00492AE9" w:rsidP="004B1BC9">
            <w:pPr>
              <w:rPr>
                <w:b/>
                <w:bCs/>
                <w:sz w:val="20"/>
              </w:rPr>
            </w:pPr>
            <w:r w:rsidRPr="00566D27">
              <w:rPr>
                <w:b/>
                <w:bCs/>
                <w:sz w:val="20"/>
              </w:rPr>
              <w:t xml:space="preserve">Expected Results </w:t>
            </w:r>
          </w:p>
          <w:p w14:paraId="5821D5E6" w14:textId="77777777" w:rsidR="00492AE9" w:rsidRPr="00973068" w:rsidRDefault="00492AE9" w:rsidP="004B1BC9">
            <w:pPr>
              <w:rPr>
                <w:sz w:val="20"/>
              </w:rPr>
            </w:pPr>
            <w:r w:rsidRPr="00566D27">
              <w:rPr>
                <w:b/>
                <w:bCs/>
                <w:sz w:val="20"/>
              </w:rPr>
              <w:t>Chain</w:t>
            </w:r>
          </w:p>
        </w:tc>
        <w:tc>
          <w:tcPr>
            <w:tcW w:w="1275" w:type="dxa"/>
          </w:tcPr>
          <w:p w14:paraId="2517CC3F" w14:textId="77777777" w:rsidR="00492AE9" w:rsidRPr="00566D27" w:rsidRDefault="00492AE9" w:rsidP="004B1BC9">
            <w:pPr>
              <w:rPr>
                <w:rFonts w:cs="Arial"/>
                <w:b/>
                <w:bCs/>
                <w:sz w:val="20"/>
              </w:rPr>
            </w:pPr>
            <w:r w:rsidRPr="00566D27">
              <w:rPr>
                <w:rFonts w:cs="Arial"/>
                <w:b/>
                <w:bCs/>
                <w:sz w:val="20"/>
              </w:rPr>
              <w:t>Indicators</w:t>
            </w:r>
          </w:p>
        </w:tc>
        <w:tc>
          <w:tcPr>
            <w:tcW w:w="1276" w:type="dxa"/>
          </w:tcPr>
          <w:p w14:paraId="1D0351C0" w14:textId="77777777" w:rsidR="00492AE9" w:rsidRPr="00973068" w:rsidRDefault="00492AE9" w:rsidP="004B1BC9">
            <w:pPr>
              <w:rPr>
                <w:sz w:val="20"/>
              </w:rPr>
            </w:pPr>
            <w:r w:rsidRPr="00566D27">
              <w:rPr>
                <w:b/>
                <w:bCs/>
                <w:sz w:val="20"/>
              </w:rPr>
              <w:t xml:space="preserve">Rationale </w:t>
            </w:r>
            <w:r w:rsidRPr="00973068">
              <w:rPr>
                <w:sz w:val="20"/>
              </w:rPr>
              <w:t>(how does this link to the Outcome/</w:t>
            </w:r>
            <w:r>
              <w:rPr>
                <w:sz w:val="20"/>
              </w:rPr>
              <w:t xml:space="preserve"> </w:t>
            </w:r>
            <w:r w:rsidRPr="00973068">
              <w:rPr>
                <w:sz w:val="20"/>
              </w:rPr>
              <w:t>Output?)</w:t>
            </w:r>
          </w:p>
        </w:tc>
        <w:tc>
          <w:tcPr>
            <w:tcW w:w="1418" w:type="dxa"/>
          </w:tcPr>
          <w:p w14:paraId="2363E375" w14:textId="77777777" w:rsidR="00492AE9" w:rsidRPr="00973068" w:rsidRDefault="00492AE9" w:rsidP="004B1BC9">
            <w:pPr>
              <w:rPr>
                <w:sz w:val="20"/>
              </w:rPr>
            </w:pPr>
            <w:r w:rsidRPr="00566D27">
              <w:rPr>
                <w:b/>
                <w:bCs/>
                <w:sz w:val="20"/>
              </w:rPr>
              <w:t>Baseline</w:t>
            </w:r>
            <w:r w:rsidRPr="00973068">
              <w:rPr>
                <w:sz w:val="20"/>
              </w:rPr>
              <w:t xml:space="preserve"> (if not yet established, outline when</w:t>
            </w:r>
            <w:r>
              <w:rPr>
                <w:sz w:val="20"/>
              </w:rPr>
              <w:t>/how</w:t>
            </w:r>
            <w:r w:rsidRPr="00973068">
              <w:rPr>
                <w:sz w:val="20"/>
              </w:rPr>
              <w:t xml:space="preserve"> it will be)</w:t>
            </w:r>
          </w:p>
        </w:tc>
        <w:tc>
          <w:tcPr>
            <w:tcW w:w="992" w:type="dxa"/>
          </w:tcPr>
          <w:p w14:paraId="4A19B587" w14:textId="77777777" w:rsidR="00492AE9" w:rsidRPr="00566D27" w:rsidRDefault="00492AE9" w:rsidP="004B1BC9">
            <w:pPr>
              <w:rPr>
                <w:b/>
                <w:bCs/>
                <w:sz w:val="20"/>
              </w:rPr>
            </w:pPr>
            <w:r w:rsidRPr="00566D27">
              <w:rPr>
                <w:b/>
                <w:bCs/>
                <w:sz w:val="20"/>
              </w:rPr>
              <w:t>Targets</w:t>
            </w:r>
          </w:p>
        </w:tc>
        <w:tc>
          <w:tcPr>
            <w:tcW w:w="1276" w:type="dxa"/>
          </w:tcPr>
          <w:p w14:paraId="5755D475" w14:textId="77777777" w:rsidR="00492AE9" w:rsidRPr="00566D27" w:rsidRDefault="00492AE9" w:rsidP="004B1BC9">
            <w:pPr>
              <w:rPr>
                <w:b/>
                <w:bCs/>
                <w:sz w:val="20"/>
              </w:rPr>
            </w:pPr>
            <w:r w:rsidRPr="00566D27">
              <w:rPr>
                <w:b/>
                <w:bCs/>
                <w:sz w:val="20"/>
              </w:rPr>
              <w:t xml:space="preserve">Data sources. </w:t>
            </w:r>
          </w:p>
          <w:p w14:paraId="12C4733C" w14:textId="77777777" w:rsidR="00492AE9" w:rsidRPr="00973068" w:rsidRDefault="00492AE9" w:rsidP="004B1BC9">
            <w:pPr>
              <w:rPr>
                <w:sz w:val="20"/>
              </w:rPr>
            </w:pPr>
            <w:r w:rsidRPr="00973068">
              <w:rPr>
                <w:sz w:val="20"/>
              </w:rPr>
              <w:t xml:space="preserve">This could include primary or secondary data. </w:t>
            </w:r>
          </w:p>
        </w:tc>
        <w:tc>
          <w:tcPr>
            <w:tcW w:w="1559" w:type="dxa"/>
          </w:tcPr>
          <w:p w14:paraId="15857966" w14:textId="0F4956AF" w:rsidR="00445AA6" w:rsidRPr="00973068" w:rsidRDefault="00492AE9" w:rsidP="004B1BC9">
            <w:pPr>
              <w:rPr>
                <w:sz w:val="20"/>
              </w:rPr>
            </w:pPr>
            <w:r w:rsidRPr="00566D27">
              <w:rPr>
                <w:b/>
                <w:bCs/>
                <w:sz w:val="20"/>
              </w:rPr>
              <w:t>Methodolog</w:t>
            </w:r>
            <w:r w:rsidRPr="00973068">
              <w:rPr>
                <w:sz w:val="20"/>
              </w:rPr>
              <w:t>y</w:t>
            </w:r>
            <w:r w:rsidR="004E2E17">
              <w:rPr>
                <w:sz w:val="20"/>
              </w:rPr>
              <w:t xml:space="preserve"> (h</w:t>
            </w:r>
            <w:r w:rsidR="00445AA6">
              <w:rPr>
                <w:sz w:val="20"/>
              </w:rPr>
              <w:t>ow will you measu</w:t>
            </w:r>
            <w:r w:rsidR="005F6C58">
              <w:rPr>
                <w:sz w:val="20"/>
              </w:rPr>
              <w:t>re</w:t>
            </w:r>
            <w:r w:rsidR="00946545">
              <w:rPr>
                <w:sz w:val="20"/>
              </w:rPr>
              <w:t xml:space="preserve"> achievement</w:t>
            </w:r>
            <w:r w:rsidR="00931C21">
              <w:rPr>
                <w:sz w:val="20"/>
              </w:rPr>
              <w:t>?</w:t>
            </w:r>
            <w:r w:rsidR="004E2E17">
              <w:rPr>
                <w:sz w:val="20"/>
              </w:rPr>
              <w:t>)</w:t>
            </w:r>
            <w:r w:rsidR="00946545">
              <w:rPr>
                <w:sz w:val="20"/>
              </w:rPr>
              <w:t xml:space="preserve"> </w:t>
            </w:r>
          </w:p>
        </w:tc>
        <w:tc>
          <w:tcPr>
            <w:tcW w:w="922" w:type="dxa"/>
          </w:tcPr>
          <w:p w14:paraId="3C8F052A" w14:textId="3FA70195" w:rsidR="00492AE9" w:rsidRPr="00973068" w:rsidRDefault="00492AE9" w:rsidP="004B1BC9">
            <w:pPr>
              <w:rPr>
                <w:sz w:val="20"/>
              </w:rPr>
            </w:pPr>
            <w:r w:rsidRPr="00566D27">
              <w:rPr>
                <w:b/>
                <w:bCs/>
                <w:sz w:val="20"/>
              </w:rPr>
              <w:t>Freq</w:t>
            </w:r>
            <w:r w:rsidR="00A258A9" w:rsidRPr="00566D27">
              <w:rPr>
                <w:b/>
                <w:bCs/>
                <w:sz w:val="20"/>
              </w:rPr>
              <w:t>uency</w:t>
            </w:r>
            <w:r w:rsidR="004E2E17">
              <w:rPr>
                <w:sz w:val="20"/>
              </w:rPr>
              <w:t xml:space="preserve"> (h</w:t>
            </w:r>
            <w:r w:rsidR="000140E6">
              <w:rPr>
                <w:sz w:val="20"/>
              </w:rPr>
              <w:t xml:space="preserve">ow often will </w:t>
            </w:r>
            <w:r w:rsidR="00A57535">
              <w:rPr>
                <w:sz w:val="20"/>
              </w:rPr>
              <w:t>it be measured?</w:t>
            </w:r>
            <w:r w:rsidR="004E2E17">
              <w:rPr>
                <w:sz w:val="20"/>
              </w:rPr>
              <w:t>)</w:t>
            </w:r>
          </w:p>
        </w:tc>
        <w:tc>
          <w:tcPr>
            <w:tcW w:w="1559" w:type="dxa"/>
          </w:tcPr>
          <w:p w14:paraId="55C5DE32" w14:textId="77777777" w:rsidR="00492AE9" w:rsidRPr="00973068" w:rsidRDefault="00492AE9" w:rsidP="004B1BC9">
            <w:pPr>
              <w:rPr>
                <w:sz w:val="20"/>
              </w:rPr>
            </w:pPr>
            <w:r w:rsidRPr="00566D27">
              <w:rPr>
                <w:b/>
                <w:bCs/>
                <w:sz w:val="20"/>
              </w:rPr>
              <w:t>Templates</w:t>
            </w:r>
            <w:r w:rsidRPr="00973068">
              <w:rPr>
                <w:sz w:val="20"/>
              </w:rPr>
              <w:t xml:space="preserve"> (how will data be recorded?)</w:t>
            </w:r>
          </w:p>
        </w:tc>
        <w:tc>
          <w:tcPr>
            <w:tcW w:w="1091" w:type="dxa"/>
          </w:tcPr>
          <w:p w14:paraId="22E9F803" w14:textId="77777777" w:rsidR="00492AE9" w:rsidRPr="00566D27" w:rsidRDefault="00492AE9" w:rsidP="004B1BC9">
            <w:pPr>
              <w:rPr>
                <w:b/>
                <w:bCs/>
                <w:sz w:val="20"/>
              </w:rPr>
            </w:pPr>
            <w:r w:rsidRPr="00566D27">
              <w:rPr>
                <w:b/>
                <w:bCs/>
                <w:sz w:val="20"/>
              </w:rPr>
              <w:t>Budget allocation</w:t>
            </w:r>
          </w:p>
        </w:tc>
        <w:tc>
          <w:tcPr>
            <w:tcW w:w="1418" w:type="dxa"/>
          </w:tcPr>
          <w:p w14:paraId="04DC4863" w14:textId="77777777" w:rsidR="00492AE9" w:rsidRPr="00973068" w:rsidRDefault="00492AE9" w:rsidP="004B1BC9">
            <w:pPr>
              <w:rPr>
                <w:sz w:val="20"/>
              </w:rPr>
            </w:pPr>
            <w:r w:rsidRPr="00566D27">
              <w:rPr>
                <w:b/>
                <w:bCs/>
                <w:sz w:val="20"/>
              </w:rPr>
              <w:t>Responsibility</w:t>
            </w:r>
            <w:r w:rsidRPr="00973068">
              <w:rPr>
                <w:sz w:val="20"/>
              </w:rPr>
              <w:t xml:space="preserve"> (who will monitor progress towards this indicator/collect necessary data?)</w:t>
            </w:r>
          </w:p>
        </w:tc>
        <w:tc>
          <w:tcPr>
            <w:tcW w:w="1134" w:type="dxa"/>
          </w:tcPr>
          <w:p w14:paraId="11D1A169" w14:textId="77777777" w:rsidR="00492AE9" w:rsidRPr="00566D27" w:rsidRDefault="00492AE9" w:rsidP="004B1BC9">
            <w:pPr>
              <w:rPr>
                <w:b/>
                <w:bCs/>
                <w:sz w:val="20"/>
              </w:rPr>
            </w:pPr>
            <w:r w:rsidRPr="00566D27">
              <w:rPr>
                <w:b/>
                <w:bCs/>
                <w:sz w:val="20"/>
              </w:rPr>
              <w:t xml:space="preserve">Additional Comments  </w:t>
            </w:r>
          </w:p>
        </w:tc>
      </w:tr>
      <w:tr w:rsidR="00492AE9" w14:paraId="46343145" w14:textId="77777777" w:rsidTr="00324558">
        <w:tc>
          <w:tcPr>
            <w:tcW w:w="1101" w:type="dxa"/>
          </w:tcPr>
          <w:p w14:paraId="0CEBC6FF" w14:textId="77777777" w:rsidR="00492AE9" w:rsidRPr="00494597" w:rsidRDefault="00492AE9" w:rsidP="004B1BC9">
            <w:pPr>
              <w:rPr>
                <w:i/>
              </w:rPr>
            </w:pPr>
            <w:r w:rsidRPr="00494597">
              <w:rPr>
                <w:i/>
              </w:rPr>
              <w:t>e.g. Outcome</w:t>
            </w:r>
          </w:p>
          <w:p w14:paraId="4C3DEF6A" w14:textId="77777777" w:rsidR="00492AE9" w:rsidRPr="00494597" w:rsidRDefault="00492AE9" w:rsidP="004B1BC9">
            <w:pPr>
              <w:rPr>
                <w:i/>
              </w:rPr>
            </w:pPr>
          </w:p>
        </w:tc>
        <w:tc>
          <w:tcPr>
            <w:tcW w:w="1275" w:type="dxa"/>
          </w:tcPr>
          <w:p w14:paraId="7F1699FC" w14:textId="77777777" w:rsidR="00492AE9" w:rsidRDefault="00492AE9" w:rsidP="004B1BC9">
            <w:r>
              <w:t>e.g. Outcome indicator 0.1</w:t>
            </w:r>
          </w:p>
        </w:tc>
        <w:tc>
          <w:tcPr>
            <w:tcW w:w="1276" w:type="dxa"/>
          </w:tcPr>
          <w:p w14:paraId="211E48A4" w14:textId="77777777" w:rsidR="00492AE9" w:rsidRDefault="00492AE9" w:rsidP="004B1BC9"/>
        </w:tc>
        <w:tc>
          <w:tcPr>
            <w:tcW w:w="1418" w:type="dxa"/>
          </w:tcPr>
          <w:p w14:paraId="21D58B3B" w14:textId="77777777" w:rsidR="00492AE9" w:rsidRDefault="00492AE9" w:rsidP="004B1BC9"/>
        </w:tc>
        <w:tc>
          <w:tcPr>
            <w:tcW w:w="992" w:type="dxa"/>
          </w:tcPr>
          <w:p w14:paraId="184B0D22" w14:textId="77777777" w:rsidR="00492AE9" w:rsidRDefault="00492AE9" w:rsidP="004B1BC9"/>
        </w:tc>
        <w:tc>
          <w:tcPr>
            <w:tcW w:w="1276" w:type="dxa"/>
          </w:tcPr>
          <w:p w14:paraId="12439BC2" w14:textId="77777777" w:rsidR="00492AE9" w:rsidRDefault="00492AE9" w:rsidP="004B1BC9"/>
        </w:tc>
        <w:tc>
          <w:tcPr>
            <w:tcW w:w="1559" w:type="dxa"/>
          </w:tcPr>
          <w:p w14:paraId="46BB231D" w14:textId="77777777" w:rsidR="00492AE9" w:rsidRDefault="00492AE9" w:rsidP="004B1BC9"/>
        </w:tc>
        <w:tc>
          <w:tcPr>
            <w:tcW w:w="922" w:type="dxa"/>
          </w:tcPr>
          <w:p w14:paraId="143EEDDF" w14:textId="77777777" w:rsidR="00492AE9" w:rsidRDefault="00492AE9" w:rsidP="004B1BC9"/>
        </w:tc>
        <w:tc>
          <w:tcPr>
            <w:tcW w:w="1559" w:type="dxa"/>
          </w:tcPr>
          <w:p w14:paraId="4D3851C9" w14:textId="77777777" w:rsidR="00492AE9" w:rsidRDefault="00492AE9" w:rsidP="004B1BC9"/>
        </w:tc>
        <w:tc>
          <w:tcPr>
            <w:tcW w:w="1091" w:type="dxa"/>
          </w:tcPr>
          <w:p w14:paraId="04A67AB1" w14:textId="77777777" w:rsidR="00492AE9" w:rsidRDefault="00492AE9" w:rsidP="004B1BC9"/>
        </w:tc>
        <w:tc>
          <w:tcPr>
            <w:tcW w:w="1418" w:type="dxa"/>
          </w:tcPr>
          <w:p w14:paraId="01BD96A5" w14:textId="77777777" w:rsidR="00492AE9" w:rsidRDefault="00492AE9" w:rsidP="004B1BC9"/>
        </w:tc>
        <w:tc>
          <w:tcPr>
            <w:tcW w:w="1134" w:type="dxa"/>
          </w:tcPr>
          <w:p w14:paraId="6148F036" w14:textId="77777777" w:rsidR="00492AE9" w:rsidRDefault="00492AE9" w:rsidP="004B1BC9"/>
        </w:tc>
      </w:tr>
      <w:tr w:rsidR="00492AE9" w14:paraId="5DB98306" w14:textId="77777777" w:rsidTr="00324558">
        <w:trPr>
          <w:trHeight w:val="312"/>
        </w:trPr>
        <w:tc>
          <w:tcPr>
            <w:tcW w:w="1101" w:type="dxa"/>
          </w:tcPr>
          <w:p w14:paraId="5B52F2E4" w14:textId="77777777" w:rsidR="00492AE9" w:rsidRPr="00494597" w:rsidRDefault="00492AE9" w:rsidP="004B1BC9">
            <w:pPr>
              <w:rPr>
                <w:i/>
              </w:rPr>
            </w:pPr>
            <w:r>
              <w:rPr>
                <w:i/>
              </w:rPr>
              <w:t>e.g. Output 2</w:t>
            </w:r>
          </w:p>
        </w:tc>
        <w:tc>
          <w:tcPr>
            <w:tcW w:w="1275" w:type="dxa"/>
          </w:tcPr>
          <w:p w14:paraId="183CF1F7" w14:textId="77777777" w:rsidR="00492AE9" w:rsidRPr="00973068" w:rsidRDefault="00492AE9" w:rsidP="004B1BC9">
            <w:pPr>
              <w:rPr>
                <w:i/>
              </w:rPr>
            </w:pPr>
            <w:r w:rsidRPr="00494597">
              <w:rPr>
                <w:i/>
              </w:rPr>
              <w:t xml:space="preserve">e.g. Output Indicator </w:t>
            </w:r>
            <w:r>
              <w:rPr>
                <w:i/>
              </w:rPr>
              <w:t>2.3</w:t>
            </w:r>
          </w:p>
        </w:tc>
        <w:tc>
          <w:tcPr>
            <w:tcW w:w="1276" w:type="dxa"/>
          </w:tcPr>
          <w:p w14:paraId="751B621A" w14:textId="77777777" w:rsidR="00492AE9" w:rsidRDefault="00492AE9" w:rsidP="004B1BC9"/>
        </w:tc>
        <w:tc>
          <w:tcPr>
            <w:tcW w:w="1418" w:type="dxa"/>
          </w:tcPr>
          <w:p w14:paraId="368F6353" w14:textId="77777777" w:rsidR="00492AE9" w:rsidRDefault="00492AE9" w:rsidP="004B1BC9"/>
        </w:tc>
        <w:tc>
          <w:tcPr>
            <w:tcW w:w="992" w:type="dxa"/>
          </w:tcPr>
          <w:p w14:paraId="35E245F0" w14:textId="77777777" w:rsidR="00492AE9" w:rsidRDefault="00492AE9" w:rsidP="004B1BC9"/>
        </w:tc>
        <w:tc>
          <w:tcPr>
            <w:tcW w:w="1276" w:type="dxa"/>
          </w:tcPr>
          <w:p w14:paraId="44A1D969" w14:textId="77777777" w:rsidR="00492AE9" w:rsidRDefault="00492AE9" w:rsidP="004B1BC9"/>
        </w:tc>
        <w:tc>
          <w:tcPr>
            <w:tcW w:w="1559" w:type="dxa"/>
          </w:tcPr>
          <w:p w14:paraId="101E6717" w14:textId="77777777" w:rsidR="00492AE9" w:rsidRDefault="00492AE9" w:rsidP="004B1BC9"/>
        </w:tc>
        <w:tc>
          <w:tcPr>
            <w:tcW w:w="922" w:type="dxa"/>
          </w:tcPr>
          <w:p w14:paraId="79659DF1" w14:textId="77777777" w:rsidR="00492AE9" w:rsidRDefault="00492AE9" w:rsidP="004B1BC9"/>
        </w:tc>
        <w:tc>
          <w:tcPr>
            <w:tcW w:w="1559" w:type="dxa"/>
          </w:tcPr>
          <w:p w14:paraId="4A69166B" w14:textId="77777777" w:rsidR="00492AE9" w:rsidRDefault="00492AE9" w:rsidP="004B1BC9"/>
        </w:tc>
        <w:tc>
          <w:tcPr>
            <w:tcW w:w="1091" w:type="dxa"/>
          </w:tcPr>
          <w:p w14:paraId="3C8DE80E" w14:textId="77777777" w:rsidR="00492AE9" w:rsidRDefault="00492AE9" w:rsidP="004B1BC9"/>
        </w:tc>
        <w:tc>
          <w:tcPr>
            <w:tcW w:w="1418" w:type="dxa"/>
          </w:tcPr>
          <w:p w14:paraId="2B0C2B1E" w14:textId="77777777" w:rsidR="00492AE9" w:rsidRDefault="00492AE9" w:rsidP="004B1BC9"/>
        </w:tc>
        <w:tc>
          <w:tcPr>
            <w:tcW w:w="1134" w:type="dxa"/>
          </w:tcPr>
          <w:p w14:paraId="0CDEE310" w14:textId="77777777" w:rsidR="00492AE9" w:rsidRDefault="00492AE9" w:rsidP="004B1BC9"/>
        </w:tc>
      </w:tr>
    </w:tbl>
    <w:p w14:paraId="6E7F3C19" w14:textId="365B2D64" w:rsidR="00202C85" w:rsidRPr="00CD566D" w:rsidRDefault="00202C85" w:rsidP="009E0A08"/>
    <w:sectPr w:rsidR="00202C85" w:rsidRPr="00CD566D" w:rsidSect="00492AE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0193" w14:textId="77777777" w:rsidR="004A70C8" w:rsidRDefault="004A70C8" w:rsidP="002E3A2A">
      <w:pPr>
        <w:spacing w:after="0" w:line="240" w:lineRule="auto"/>
      </w:pPr>
      <w:r>
        <w:separator/>
      </w:r>
    </w:p>
  </w:endnote>
  <w:endnote w:type="continuationSeparator" w:id="0">
    <w:p w14:paraId="6C1A133F" w14:textId="77777777" w:rsidR="004A70C8" w:rsidRDefault="004A70C8" w:rsidP="002E3A2A">
      <w:pPr>
        <w:spacing w:after="0" w:line="240" w:lineRule="auto"/>
      </w:pPr>
      <w:r>
        <w:continuationSeparator/>
      </w:r>
    </w:p>
  </w:endnote>
  <w:endnote w:type="continuationNotice" w:id="1">
    <w:p w14:paraId="14749C6B" w14:textId="77777777" w:rsidR="004A70C8" w:rsidRDefault="004A7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5183" w14:textId="77777777" w:rsidR="00492AE9" w:rsidRDefault="0049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079C" w14:textId="77777777" w:rsidR="00492AE9" w:rsidRDefault="0049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76B7" w14:textId="77777777" w:rsidR="00492AE9" w:rsidRDefault="0049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F861" w14:textId="77777777" w:rsidR="004A70C8" w:rsidRDefault="004A70C8" w:rsidP="002E3A2A">
      <w:pPr>
        <w:spacing w:after="0" w:line="240" w:lineRule="auto"/>
      </w:pPr>
      <w:r>
        <w:separator/>
      </w:r>
    </w:p>
  </w:footnote>
  <w:footnote w:type="continuationSeparator" w:id="0">
    <w:p w14:paraId="714AB8D7" w14:textId="77777777" w:rsidR="004A70C8" w:rsidRDefault="004A70C8" w:rsidP="002E3A2A">
      <w:pPr>
        <w:spacing w:after="0" w:line="240" w:lineRule="auto"/>
      </w:pPr>
      <w:r>
        <w:continuationSeparator/>
      </w:r>
    </w:p>
  </w:footnote>
  <w:footnote w:type="continuationNotice" w:id="1">
    <w:p w14:paraId="120E69DA" w14:textId="77777777" w:rsidR="004A70C8" w:rsidRDefault="004A70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9BA8" w14:textId="77777777" w:rsidR="00492AE9" w:rsidRDefault="0049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55A3" w14:textId="54AD5899" w:rsidR="004D184B" w:rsidRDefault="004D184B" w:rsidP="004D184B">
    <w:pPr>
      <w:pStyle w:val="Header"/>
    </w:pPr>
    <w:r>
      <w:rPr>
        <w:noProof/>
      </w:rPr>
      <w:drawing>
        <wp:anchor distT="0" distB="0" distL="114300" distR="114300" simplePos="0" relativeHeight="251658240" behindDoc="1" locked="0" layoutInCell="1" allowOverlap="1" wp14:anchorId="7838DCDD" wp14:editId="3FE2129E">
          <wp:simplePos x="0" y="0"/>
          <wp:positionH relativeFrom="column">
            <wp:posOffset>1300000</wp:posOffset>
          </wp:positionH>
          <wp:positionV relativeFrom="paragraph">
            <wp:posOffset>-289111</wp:posOffset>
          </wp:positionV>
          <wp:extent cx="5731510" cy="1092835"/>
          <wp:effectExtent l="0" t="0" r="2540" b="0"/>
          <wp:wrapTight wrapText="bothSides">
            <wp:wrapPolygon edited="0">
              <wp:start x="0" y="0"/>
              <wp:lineTo x="0" y="21085"/>
              <wp:lineTo x="21538" y="21085"/>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92835"/>
                  </a:xfrm>
                  <a:prstGeom prst="rect">
                    <a:avLst/>
                  </a:prstGeom>
                  <a:noFill/>
                  <a:ln>
                    <a:noFill/>
                  </a:ln>
                </pic:spPr>
              </pic:pic>
            </a:graphicData>
          </a:graphic>
        </wp:anchor>
      </w:drawing>
    </w:r>
  </w:p>
  <w:p w14:paraId="4C2703C6" w14:textId="77777777" w:rsidR="004D184B" w:rsidRDefault="004D184B" w:rsidP="004D184B">
    <w:pPr>
      <w:pStyle w:val="Header"/>
    </w:pPr>
  </w:p>
  <w:p w14:paraId="1E33033E" w14:textId="77777777" w:rsidR="004D184B" w:rsidRDefault="004D184B" w:rsidP="004D184B">
    <w:pPr>
      <w:pStyle w:val="Header"/>
    </w:pPr>
  </w:p>
  <w:p w14:paraId="51F13372" w14:textId="77777777" w:rsidR="004D184B" w:rsidRDefault="004D184B" w:rsidP="004D184B">
    <w:pPr>
      <w:pStyle w:val="Header"/>
    </w:pPr>
  </w:p>
  <w:p w14:paraId="6DB71B7F" w14:textId="4FE9BABA" w:rsidR="00492AE9" w:rsidRPr="004D184B" w:rsidRDefault="00492AE9" w:rsidP="004D1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2990" w14:textId="77777777" w:rsidR="00492AE9" w:rsidRDefault="00492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6E5"/>
    <w:multiLevelType w:val="hybridMultilevel"/>
    <w:tmpl w:val="DA3E3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A2268"/>
    <w:multiLevelType w:val="hybridMultilevel"/>
    <w:tmpl w:val="42C4DB26"/>
    <w:lvl w:ilvl="0" w:tplc="F2765E7E">
      <w:start w:val="1"/>
      <w:numFmt w:val="bullet"/>
      <w:lvlText w:val="•"/>
      <w:lvlJc w:val="left"/>
      <w:pPr>
        <w:tabs>
          <w:tab w:val="num" w:pos="720"/>
        </w:tabs>
        <w:ind w:left="720" w:hanging="360"/>
      </w:pPr>
      <w:rPr>
        <w:rFonts w:ascii="Times New Roman" w:hAnsi="Times New Roman" w:hint="default"/>
      </w:rPr>
    </w:lvl>
    <w:lvl w:ilvl="1" w:tplc="5C0C8F04">
      <w:start w:val="2087"/>
      <w:numFmt w:val="bullet"/>
      <w:lvlText w:val="–"/>
      <w:lvlJc w:val="left"/>
      <w:pPr>
        <w:tabs>
          <w:tab w:val="num" w:pos="1440"/>
        </w:tabs>
        <w:ind w:left="1440" w:hanging="360"/>
      </w:pPr>
      <w:rPr>
        <w:rFonts w:ascii="Times New Roman" w:hAnsi="Times New Roman" w:hint="default"/>
      </w:rPr>
    </w:lvl>
    <w:lvl w:ilvl="2" w:tplc="2916B0A6" w:tentative="1">
      <w:start w:val="1"/>
      <w:numFmt w:val="bullet"/>
      <w:lvlText w:val="•"/>
      <w:lvlJc w:val="left"/>
      <w:pPr>
        <w:tabs>
          <w:tab w:val="num" w:pos="2160"/>
        </w:tabs>
        <w:ind w:left="2160" w:hanging="360"/>
      </w:pPr>
      <w:rPr>
        <w:rFonts w:ascii="Times New Roman" w:hAnsi="Times New Roman" w:hint="default"/>
      </w:rPr>
    </w:lvl>
    <w:lvl w:ilvl="3" w:tplc="52C85A7A" w:tentative="1">
      <w:start w:val="1"/>
      <w:numFmt w:val="bullet"/>
      <w:lvlText w:val="•"/>
      <w:lvlJc w:val="left"/>
      <w:pPr>
        <w:tabs>
          <w:tab w:val="num" w:pos="2880"/>
        </w:tabs>
        <w:ind w:left="2880" w:hanging="360"/>
      </w:pPr>
      <w:rPr>
        <w:rFonts w:ascii="Times New Roman" w:hAnsi="Times New Roman" w:hint="default"/>
      </w:rPr>
    </w:lvl>
    <w:lvl w:ilvl="4" w:tplc="706E9F52" w:tentative="1">
      <w:start w:val="1"/>
      <w:numFmt w:val="bullet"/>
      <w:lvlText w:val="•"/>
      <w:lvlJc w:val="left"/>
      <w:pPr>
        <w:tabs>
          <w:tab w:val="num" w:pos="3600"/>
        </w:tabs>
        <w:ind w:left="3600" w:hanging="360"/>
      </w:pPr>
      <w:rPr>
        <w:rFonts w:ascii="Times New Roman" w:hAnsi="Times New Roman" w:hint="default"/>
      </w:rPr>
    </w:lvl>
    <w:lvl w:ilvl="5" w:tplc="7526BB98" w:tentative="1">
      <w:start w:val="1"/>
      <w:numFmt w:val="bullet"/>
      <w:lvlText w:val="•"/>
      <w:lvlJc w:val="left"/>
      <w:pPr>
        <w:tabs>
          <w:tab w:val="num" w:pos="4320"/>
        </w:tabs>
        <w:ind w:left="4320" w:hanging="360"/>
      </w:pPr>
      <w:rPr>
        <w:rFonts w:ascii="Times New Roman" w:hAnsi="Times New Roman" w:hint="default"/>
      </w:rPr>
    </w:lvl>
    <w:lvl w:ilvl="6" w:tplc="6CCE83CE" w:tentative="1">
      <w:start w:val="1"/>
      <w:numFmt w:val="bullet"/>
      <w:lvlText w:val="•"/>
      <w:lvlJc w:val="left"/>
      <w:pPr>
        <w:tabs>
          <w:tab w:val="num" w:pos="5040"/>
        </w:tabs>
        <w:ind w:left="5040" w:hanging="360"/>
      </w:pPr>
      <w:rPr>
        <w:rFonts w:ascii="Times New Roman" w:hAnsi="Times New Roman" w:hint="default"/>
      </w:rPr>
    </w:lvl>
    <w:lvl w:ilvl="7" w:tplc="E5707BA4" w:tentative="1">
      <w:start w:val="1"/>
      <w:numFmt w:val="bullet"/>
      <w:lvlText w:val="•"/>
      <w:lvlJc w:val="left"/>
      <w:pPr>
        <w:tabs>
          <w:tab w:val="num" w:pos="5760"/>
        </w:tabs>
        <w:ind w:left="5760" w:hanging="360"/>
      </w:pPr>
      <w:rPr>
        <w:rFonts w:ascii="Times New Roman" w:hAnsi="Times New Roman" w:hint="default"/>
      </w:rPr>
    </w:lvl>
    <w:lvl w:ilvl="8" w:tplc="DEC821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971473"/>
    <w:multiLevelType w:val="hybridMultilevel"/>
    <w:tmpl w:val="7B725B6E"/>
    <w:lvl w:ilvl="0" w:tplc="08090001">
      <w:start w:val="1"/>
      <w:numFmt w:val="bullet"/>
      <w:lvlText w:val=""/>
      <w:lvlJc w:val="left"/>
      <w:pPr>
        <w:ind w:left="720" w:hanging="360"/>
      </w:pPr>
      <w:rPr>
        <w:rFonts w:ascii="Symbol" w:hAnsi="Symbol" w:hint="default"/>
      </w:rPr>
    </w:lvl>
    <w:lvl w:ilvl="1" w:tplc="813C458E">
      <w:start w:val="1226"/>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47935"/>
    <w:multiLevelType w:val="hybridMultilevel"/>
    <w:tmpl w:val="D3A05A24"/>
    <w:lvl w:ilvl="0" w:tplc="92F663A0">
      <w:start w:val="1"/>
      <w:numFmt w:val="lowerRoman"/>
      <w:pStyle w:val="Heading2"/>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606"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B7805"/>
    <w:multiLevelType w:val="hybridMultilevel"/>
    <w:tmpl w:val="F8EC27E0"/>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190350BF"/>
    <w:multiLevelType w:val="hybridMultilevel"/>
    <w:tmpl w:val="F8EC27E0"/>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7A52D02"/>
    <w:multiLevelType w:val="hybridMultilevel"/>
    <w:tmpl w:val="96C0A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E13B5"/>
    <w:multiLevelType w:val="hybridMultilevel"/>
    <w:tmpl w:val="794A7EA0"/>
    <w:lvl w:ilvl="0" w:tplc="4788A456">
      <w:start w:val="1"/>
      <w:numFmt w:val="bullet"/>
      <w:lvlText w:val="•"/>
      <w:lvlJc w:val="left"/>
      <w:pPr>
        <w:tabs>
          <w:tab w:val="num" w:pos="720"/>
        </w:tabs>
        <w:ind w:left="720" w:hanging="360"/>
      </w:pPr>
      <w:rPr>
        <w:rFonts w:ascii="Arial" w:hAnsi="Arial" w:hint="default"/>
      </w:rPr>
    </w:lvl>
    <w:lvl w:ilvl="1" w:tplc="2612E94E" w:tentative="1">
      <w:start w:val="1"/>
      <w:numFmt w:val="bullet"/>
      <w:lvlText w:val="•"/>
      <w:lvlJc w:val="left"/>
      <w:pPr>
        <w:tabs>
          <w:tab w:val="num" w:pos="1440"/>
        </w:tabs>
        <w:ind w:left="1440" w:hanging="360"/>
      </w:pPr>
      <w:rPr>
        <w:rFonts w:ascii="Arial" w:hAnsi="Arial" w:hint="default"/>
      </w:rPr>
    </w:lvl>
    <w:lvl w:ilvl="2" w:tplc="EE96775C">
      <w:start w:val="47"/>
      <w:numFmt w:val="bullet"/>
      <w:lvlText w:val="•"/>
      <w:lvlJc w:val="left"/>
      <w:pPr>
        <w:tabs>
          <w:tab w:val="num" w:pos="2160"/>
        </w:tabs>
        <w:ind w:left="2160" w:hanging="360"/>
      </w:pPr>
      <w:rPr>
        <w:rFonts w:ascii="Arial" w:hAnsi="Arial" w:hint="default"/>
      </w:rPr>
    </w:lvl>
    <w:lvl w:ilvl="3" w:tplc="65D29CBA" w:tentative="1">
      <w:start w:val="1"/>
      <w:numFmt w:val="bullet"/>
      <w:lvlText w:val="•"/>
      <w:lvlJc w:val="left"/>
      <w:pPr>
        <w:tabs>
          <w:tab w:val="num" w:pos="2880"/>
        </w:tabs>
        <w:ind w:left="2880" w:hanging="360"/>
      </w:pPr>
      <w:rPr>
        <w:rFonts w:ascii="Arial" w:hAnsi="Arial" w:hint="default"/>
      </w:rPr>
    </w:lvl>
    <w:lvl w:ilvl="4" w:tplc="FC8293A2" w:tentative="1">
      <w:start w:val="1"/>
      <w:numFmt w:val="bullet"/>
      <w:lvlText w:val="•"/>
      <w:lvlJc w:val="left"/>
      <w:pPr>
        <w:tabs>
          <w:tab w:val="num" w:pos="3600"/>
        </w:tabs>
        <w:ind w:left="3600" w:hanging="360"/>
      </w:pPr>
      <w:rPr>
        <w:rFonts w:ascii="Arial" w:hAnsi="Arial" w:hint="default"/>
      </w:rPr>
    </w:lvl>
    <w:lvl w:ilvl="5" w:tplc="2CE22574" w:tentative="1">
      <w:start w:val="1"/>
      <w:numFmt w:val="bullet"/>
      <w:lvlText w:val="•"/>
      <w:lvlJc w:val="left"/>
      <w:pPr>
        <w:tabs>
          <w:tab w:val="num" w:pos="4320"/>
        </w:tabs>
        <w:ind w:left="4320" w:hanging="360"/>
      </w:pPr>
      <w:rPr>
        <w:rFonts w:ascii="Arial" w:hAnsi="Arial" w:hint="default"/>
      </w:rPr>
    </w:lvl>
    <w:lvl w:ilvl="6" w:tplc="2D30D190" w:tentative="1">
      <w:start w:val="1"/>
      <w:numFmt w:val="bullet"/>
      <w:lvlText w:val="•"/>
      <w:lvlJc w:val="left"/>
      <w:pPr>
        <w:tabs>
          <w:tab w:val="num" w:pos="5040"/>
        </w:tabs>
        <w:ind w:left="5040" w:hanging="360"/>
      </w:pPr>
      <w:rPr>
        <w:rFonts w:ascii="Arial" w:hAnsi="Arial" w:hint="default"/>
      </w:rPr>
    </w:lvl>
    <w:lvl w:ilvl="7" w:tplc="11960526" w:tentative="1">
      <w:start w:val="1"/>
      <w:numFmt w:val="bullet"/>
      <w:lvlText w:val="•"/>
      <w:lvlJc w:val="left"/>
      <w:pPr>
        <w:tabs>
          <w:tab w:val="num" w:pos="5760"/>
        </w:tabs>
        <w:ind w:left="5760" w:hanging="360"/>
      </w:pPr>
      <w:rPr>
        <w:rFonts w:ascii="Arial" w:hAnsi="Arial" w:hint="default"/>
      </w:rPr>
    </w:lvl>
    <w:lvl w:ilvl="8" w:tplc="CEC607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3D006D"/>
    <w:multiLevelType w:val="hybridMultilevel"/>
    <w:tmpl w:val="FD401F26"/>
    <w:lvl w:ilvl="0" w:tplc="08090001">
      <w:start w:val="1"/>
      <w:numFmt w:val="bullet"/>
      <w:lvlText w:val=""/>
      <w:lvlJc w:val="left"/>
      <w:pPr>
        <w:ind w:left="720" w:hanging="360"/>
      </w:pPr>
      <w:rPr>
        <w:rFonts w:ascii="Symbol" w:hAnsi="Symbol" w:hint="default"/>
      </w:rPr>
    </w:lvl>
    <w:lvl w:ilvl="1" w:tplc="813C458E">
      <w:start w:val="1226"/>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C0B4E"/>
    <w:multiLevelType w:val="hybridMultilevel"/>
    <w:tmpl w:val="331AE518"/>
    <w:lvl w:ilvl="0" w:tplc="252A1BB0">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54E29EE"/>
    <w:multiLevelType w:val="hybridMultilevel"/>
    <w:tmpl w:val="85E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F71A0"/>
    <w:multiLevelType w:val="hybridMultilevel"/>
    <w:tmpl w:val="99D649D0"/>
    <w:lvl w:ilvl="0" w:tplc="2F449094">
      <w:start w:val="1"/>
      <w:numFmt w:val="bullet"/>
      <w:lvlText w:val="•"/>
      <w:lvlJc w:val="left"/>
      <w:pPr>
        <w:tabs>
          <w:tab w:val="num" w:pos="720"/>
        </w:tabs>
        <w:ind w:left="720" w:hanging="360"/>
      </w:pPr>
      <w:rPr>
        <w:rFonts w:ascii="Arial" w:hAnsi="Arial" w:hint="default"/>
      </w:rPr>
    </w:lvl>
    <w:lvl w:ilvl="1" w:tplc="2ADA6918" w:tentative="1">
      <w:start w:val="1"/>
      <w:numFmt w:val="bullet"/>
      <w:lvlText w:val="•"/>
      <w:lvlJc w:val="left"/>
      <w:pPr>
        <w:tabs>
          <w:tab w:val="num" w:pos="1440"/>
        </w:tabs>
        <w:ind w:left="1440" w:hanging="360"/>
      </w:pPr>
      <w:rPr>
        <w:rFonts w:ascii="Arial" w:hAnsi="Arial" w:hint="default"/>
      </w:rPr>
    </w:lvl>
    <w:lvl w:ilvl="2" w:tplc="413AC3CA">
      <w:start w:val="47"/>
      <w:numFmt w:val="bullet"/>
      <w:lvlText w:val="•"/>
      <w:lvlJc w:val="left"/>
      <w:pPr>
        <w:tabs>
          <w:tab w:val="num" w:pos="927"/>
        </w:tabs>
        <w:ind w:left="927" w:hanging="360"/>
      </w:pPr>
      <w:rPr>
        <w:rFonts w:ascii="Arial" w:hAnsi="Arial" w:hint="default"/>
      </w:rPr>
    </w:lvl>
    <w:lvl w:ilvl="3" w:tplc="D0AE5F1C" w:tentative="1">
      <w:start w:val="1"/>
      <w:numFmt w:val="bullet"/>
      <w:lvlText w:val="•"/>
      <w:lvlJc w:val="left"/>
      <w:pPr>
        <w:tabs>
          <w:tab w:val="num" w:pos="2880"/>
        </w:tabs>
        <w:ind w:left="2880" w:hanging="360"/>
      </w:pPr>
      <w:rPr>
        <w:rFonts w:ascii="Arial" w:hAnsi="Arial" w:hint="default"/>
      </w:rPr>
    </w:lvl>
    <w:lvl w:ilvl="4" w:tplc="361EA246" w:tentative="1">
      <w:start w:val="1"/>
      <w:numFmt w:val="bullet"/>
      <w:lvlText w:val="•"/>
      <w:lvlJc w:val="left"/>
      <w:pPr>
        <w:tabs>
          <w:tab w:val="num" w:pos="3600"/>
        </w:tabs>
        <w:ind w:left="3600" w:hanging="360"/>
      </w:pPr>
      <w:rPr>
        <w:rFonts w:ascii="Arial" w:hAnsi="Arial" w:hint="default"/>
      </w:rPr>
    </w:lvl>
    <w:lvl w:ilvl="5" w:tplc="D40ECE12" w:tentative="1">
      <w:start w:val="1"/>
      <w:numFmt w:val="bullet"/>
      <w:lvlText w:val="•"/>
      <w:lvlJc w:val="left"/>
      <w:pPr>
        <w:tabs>
          <w:tab w:val="num" w:pos="4320"/>
        </w:tabs>
        <w:ind w:left="4320" w:hanging="360"/>
      </w:pPr>
      <w:rPr>
        <w:rFonts w:ascii="Arial" w:hAnsi="Arial" w:hint="default"/>
      </w:rPr>
    </w:lvl>
    <w:lvl w:ilvl="6" w:tplc="17EC0F5E" w:tentative="1">
      <w:start w:val="1"/>
      <w:numFmt w:val="bullet"/>
      <w:lvlText w:val="•"/>
      <w:lvlJc w:val="left"/>
      <w:pPr>
        <w:tabs>
          <w:tab w:val="num" w:pos="5040"/>
        </w:tabs>
        <w:ind w:left="5040" w:hanging="360"/>
      </w:pPr>
      <w:rPr>
        <w:rFonts w:ascii="Arial" w:hAnsi="Arial" w:hint="default"/>
      </w:rPr>
    </w:lvl>
    <w:lvl w:ilvl="7" w:tplc="FF089C80" w:tentative="1">
      <w:start w:val="1"/>
      <w:numFmt w:val="bullet"/>
      <w:lvlText w:val="•"/>
      <w:lvlJc w:val="left"/>
      <w:pPr>
        <w:tabs>
          <w:tab w:val="num" w:pos="5760"/>
        </w:tabs>
        <w:ind w:left="5760" w:hanging="360"/>
      </w:pPr>
      <w:rPr>
        <w:rFonts w:ascii="Arial" w:hAnsi="Arial" w:hint="default"/>
      </w:rPr>
    </w:lvl>
    <w:lvl w:ilvl="8" w:tplc="4732AD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E13022"/>
    <w:multiLevelType w:val="hybridMultilevel"/>
    <w:tmpl w:val="D18A1670"/>
    <w:lvl w:ilvl="0" w:tplc="0FC8B0A4">
      <w:start w:val="10"/>
      <w:numFmt w:val="bullet"/>
      <w:lvlText w:val="-"/>
      <w:lvlJc w:val="left"/>
      <w:pPr>
        <w:ind w:left="720" w:hanging="360"/>
      </w:pPr>
      <w:rPr>
        <w:rFonts w:asciiTheme="minorHAnsi" w:eastAsia="Times New Roman"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63567"/>
    <w:multiLevelType w:val="hybridMultilevel"/>
    <w:tmpl w:val="D83C2192"/>
    <w:lvl w:ilvl="0" w:tplc="252A1BB0">
      <w:start w:val="1"/>
      <w:numFmt w:val="bullet"/>
      <w:lvlText w:val="•"/>
      <w:lvlJc w:val="left"/>
      <w:pPr>
        <w:tabs>
          <w:tab w:val="num" w:pos="720"/>
        </w:tabs>
        <w:ind w:left="720" w:hanging="360"/>
      </w:pPr>
      <w:rPr>
        <w:rFonts w:ascii="Arial" w:hAnsi="Arial" w:hint="default"/>
      </w:rPr>
    </w:lvl>
    <w:lvl w:ilvl="1" w:tplc="8A94B60C">
      <w:start w:val="1"/>
      <w:numFmt w:val="bullet"/>
      <w:lvlText w:val="•"/>
      <w:lvlJc w:val="left"/>
      <w:pPr>
        <w:tabs>
          <w:tab w:val="num" w:pos="1440"/>
        </w:tabs>
        <w:ind w:left="1440" w:hanging="360"/>
      </w:pPr>
      <w:rPr>
        <w:rFonts w:ascii="Arial" w:hAnsi="Arial" w:hint="default"/>
      </w:rPr>
    </w:lvl>
    <w:lvl w:ilvl="2" w:tplc="9CDAC506" w:tentative="1">
      <w:start w:val="1"/>
      <w:numFmt w:val="bullet"/>
      <w:lvlText w:val="•"/>
      <w:lvlJc w:val="left"/>
      <w:pPr>
        <w:tabs>
          <w:tab w:val="num" w:pos="2160"/>
        </w:tabs>
        <w:ind w:left="2160" w:hanging="360"/>
      </w:pPr>
      <w:rPr>
        <w:rFonts w:ascii="Arial" w:hAnsi="Arial" w:hint="default"/>
      </w:rPr>
    </w:lvl>
    <w:lvl w:ilvl="3" w:tplc="11EAA9C4" w:tentative="1">
      <w:start w:val="1"/>
      <w:numFmt w:val="bullet"/>
      <w:lvlText w:val="•"/>
      <w:lvlJc w:val="left"/>
      <w:pPr>
        <w:tabs>
          <w:tab w:val="num" w:pos="2880"/>
        </w:tabs>
        <w:ind w:left="2880" w:hanging="360"/>
      </w:pPr>
      <w:rPr>
        <w:rFonts w:ascii="Arial" w:hAnsi="Arial" w:hint="default"/>
      </w:rPr>
    </w:lvl>
    <w:lvl w:ilvl="4" w:tplc="3C4A485E" w:tentative="1">
      <w:start w:val="1"/>
      <w:numFmt w:val="bullet"/>
      <w:lvlText w:val="•"/>
      <w:lvlJc w:val="left"/>
      <w:pPr>
        <w:tabs>
          <w:tab w:val="num" w:pos="3600"/>
        </w:tabs>
        <w:ind w:left="3600" w:hanging="360"/>
      </w:pPr>
      <w:rPr>
        <w:rFonts w:ascii="Arial" w:hAnsi="Arial" w:hint="default"/>
      </w:rPr>
    </w:lvl>
    <w:lvl w:ilvl="5" w:tplc="9DB6C9C2" w:tentative="1">
      <w:start w:val="1"/>
      <w:numFmt w:val="bullet"/>
      <w:lvlText w:val="•"/>
      <w:lvlJc w:val="left"/>
      <w:pPr>
        <w:tabs>
          <w:tab w:val="num" w:pos="4320"/>
        </w:tabs>
        <w:ind w:left="4320" w:hanging="360"/>
      </w:pPr>
      <w:rPr>
        <w:rFonts w:ascii="Arial" w:hAnsi="Arial" w:hint="default"/>
      </w:rPr>
    </w:lvl>
    <w:lvl w:ilvl="6" w:tplc="D10C6C00" w:tentative="1">
      <w:start w:val="1"/>
      <w:numFmt w:val="bullet"/>
      <w:lvlText w:val="•"/>
      <w:lvlJc w:val="left"/>
      <w:pPr>
        <w:tabs>
          <w:tab w:val="num" w:pos="5040"/>
        </w:tabs>
        <w:ind w:left="5040" w:hanging="360"/>
      </w:pPr>
      <w:rPr>
        <w:rFonts w:ascii="Arial" w:hAnsi="Arial" w:hint="default"/>
      </w:rPr>
    </w:lvl>
    <w:lvl w:ilvl="7" w:tplc="BFBC43FC" w:tentative="1">
      <w:start w:val="1"/>
      <w:numFmt w:val="bullet"/>
      <w:lvlText w:val="•"/>
      <w:lvlJc w:val="left"/>
      <w:pPr>
        <w:tabs>
          <w:tab w:val="num" w:pos="5760"/>
        </w:tabs>
        <w:ind w:left="5760" w:hanging="360"/>
      </w:pPr>
      <w:rPr>
        <w:rFonts w:ascii="Arial" w:hAnsi="Arial" w:hint="default"/>
      </w:rPr>
    </w:lvl>
    <w:lvl w:ilvl="8" w:tplc="7AD24C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C80058"/>
    <w:multiLevelType w:val="hybridMultilevel"/>
    <w:tmpl w:val="A5A41360"/>
    <w:lvl w:ilvl="0" w:tplc="08090001">
      <w:start w:val="1"/>
      <w:numFmt w:val="bullet"/>
      <w:lvlText w:val=""/>
      <w:lvlJc w:val="left"/>
      <w:pPr>
        <w:ind w:left="720" w:hanging="360"/>
      </w:pPr>
      <w:rPr>
        <w:rFonts w:ascii="Symbol" w:hAnsi="Symbol" w:hint="default"/>
      </w:rPr>
    </w:lvl>
    <w:lvl w:ilvl="1" w:tplc="813C458E">
      <w:start w:val="1226"/>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787"/>
    <w:multiLevelType w:val="hybridMultilevel"/>
    <w:tmpl w:val="E4F29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FD42A2"/>
    <w:multiLevelType w:val="hybridMultilevel"/>
    <w:tmpl w:val="A710934E"/>
    <w:lvl w:ilvl="0" w:tplc="2F449094">
      <w:start w:val="1"/>
      <w:numFmt w:val="bullet"/>
      <w:lvlText w:val="•"/>
      <w:lvlJc w:val="left"/>
      <w:pPr>
        <w:ind w:left="927" w:hanging="360"/>
      </w:pPr>
      <w:rPr>
        <w:rFonts w:ascii="Arial" w:hAnsi="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2420546"/>
    <w:multiLevelType w:val="hybridMultilevel"/>
    <w:tmpl w:val="EB6047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808CA"/>
    <w:multiLevelType w:val="hybridMultilevel"/>
    <w:tmpl w:val="B94E9338"/>
    <w:lvl w:ilvl="0" w:tplc="E9D4FD4A">
      <w:start w:val="3"/>
      <w:numFmt w:val="lowerRoman"/>
      <w:lvlText w:val="%1."/>
      <w:lvlJc w:val="righ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819D7"/>
    <w:multiLevelType w:val="hybridMultilevel"/>
    <w:tmpl w:val="9A6A807C"/>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8AF67BD"/>
    <w:multiLevelType w:val="hybridMultilevel"/>
    <w:tmpl w:val="28F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C7C57"/>
    <w:multiLevelType w:val="hybridMultilevel"/>
    <w:tmpl w:val="B530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5444C"/>
    <w:multiLevelType w:val="hybridMultilevel"/>
    <w:tmpl w:val="D3D8AD1E"/>
    <w:lvl w:ilvl="0" w:tplc="252A1BB0">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E7D1911"/>
    <w:multiLevelType w:val="hybridMultilevel"/>
    <w:tmpl w:val="AC14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2606C"/>
    <w:multiLevelType w:val="hybridMultilevel"/>
    <w:tmpl w:val="C71AEE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046BFB"/>
    <w:multiLevelType w:val="hybridMultilevel"/>
    <w:tmpl w:val="89EE0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9D25DE5"/>
    <w:multiLevelType w:val="hybridMultilevel"/>
    <w:tmpl w:val="D7E4E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71336"/>
    <w:multiLevelType w:val="hybridMultilevel"/>
    <w:tmpl w:val="5D0053A6"/>
    <w:lvl w:ilvl="0" w:tplc="62109158">
      <w:start w:val="1"/>
      <w:numFmt w:val="bullet"/>
      <w:lvlText w:val="•"/>
      <w:lvlJc w:val="left"/>
      <w:pPr>
        <w:tabs>
          <w:tab w:val="num" w:pos="720"/>
        </w:tabs>
        <w:ind w:left="720" w:hanging="360"/>
      </w:pPr>
      <w:rPr>
        <w:rFonts w:ascii="Times New Roman" w:hAnsi="Times New Roman" w:hint="default"/>
      </w:rPr>
    </w:lvl>
    <w:lvl w:ilvl="1" w:tplc="813C458E">
      <w:start w:val="1226"/>
      <w:numFmt w:val="bullet"/>
      <w:lvlText w:val="–"/>
      <w:lvlJc w:val="left"/>
      <w:pPr>
        <w:tabs>
          <w:tab w:val="num" w:pos="1440"/>
        </w:tabs>
        <w:ind w:left="1440" w:hanging="360"/>
      </w:pPr>
      <w:rPr>
        <w:rFonts w:ascii="Times New Roman" w:hAnsi="Times New Roman" w:hint="default"/>
      </w:rPr>
    </w:lvl>
    <w:lvl w:ilvl="2" w:tplc="E850C8E4">
      <w:start w:val="1"/>
      <w:numFmt w:val="bullet"/>
      <w:lvlText w:val="•"/>
      <w:lvlJc w:val="left"/>
      <w:pPr>
        <w:tabs>
          <w:tab w:val="num" w:pos="2160"/>
        </w:tabs>
        <w:ind w:left="2160" w:hanging="360"/>
      </w:pPr>
      <w:rPr>
        <w:rFonts w:ascii="Times New Roman" w:hAnsi="Times New Roman" w:hint="default"/>
      </w:rPr>
    </w:lvl>
    <w:lvl w:ilvl="3" w:tplc="55586144" w:tentative="1">
      <w:start w:val="1"/>
      <w:numFmt w:val="bullet"/>
      <w:lvlText w:val="•"/>
      <w:lvlJc w:val="left"/>
      <w:pPr>
        <w:tabs>
          <w:tab w:val="num" w:pos="2880"/>
        </w:tabs>
        <w:ind w:left="2880" w:hanging="360"/>
      </w:pPr>
      <w:rPr>
        <w:rFonts w:ascii="Times New Roman" w:hAnsi="Times New Roman" w:hint="default"/>
      </w:rPr>
    </w:lvl>
    <w:lvl w:ilvl="4" w:tplc="CF0475E4" w:tentative="1">
      <w:start w:val="1"/>
      <w:numFmt w:val="bullet"/>
      <w:lvlText w:val="•"/>
      <w:lvlJc w:val="left"/>
      <w:pPr>
        <w:tabs>
          <w:tab w:val="num" w:pos="3600"/>
        </w:tabs>
        <w:ind w:left="3600" w:hanging="360"/>
      </w:pPr>
      <w:rPr>
        <w:rFonts w:ascii="Times New Roman" w:hAnsi="Times New Roman" w:hint="default"/>
      </w:rPr>
    </w:lvl>
    <w:lvl w:ilvl="5" w:tplc="1E667900" w:tentative="1">
      <w:start w:val="1"/>
      <w:numFmt w:val="bullet"/>
      <w:lvlText w:val="•"/>
      <w:lvlJc w:val="left"/>
      <w:pPr>
        <w:tabs>
          <w:tab w:val="num" w:pos="4320"/>
        </w:tabs>
        <w:ind w:left="4320" w:hanging="360"/>
      </w:pPr>
      <w:rPr>
        <w:rFonts w:ascii="Times New Roman" w:hAnsi="Times New Roman" w:hint="default"/>
      </w:rPr>
    </w:lvl>
    <w:lvl w:ilvl="6" w:tplc="74F414D0" w:tentative="1">
      <w:start w:val="1"/>
      <w:numFmt w:val="bullet"/>
      <w:lvlText w:val="•"/>
      <w:lvlJc w:val="left"/>
      <w:pPr>
        <w:tabs>
          <w:tab w:val="num" w:pos="5040"/>
        </w:tabs>
        <w:ind w:left="5040" w:hanging="360"/>
      </w:pPr>
      <w:rPr>
        <w:rFonts w:ascii="Times New Roman" w:hAnsi="Times New Roman" w:hint="default"/>
      </w:rPr>
    </w:lvl>
    <w:lvl w:ilvl="7" w:tplc="D25CBC68" w:tentative="1">
      <w:start w:val="1"/>
      <w:numFmt w:val="bullet"/>
      <w:lvlText w:val="•"/>
      <w:lvlJc w:val="left"/>
      <w:pPr>
        <w:tabs>
          <w:tab w:val="num" w:pos="5760"/>
        </w:tabs>
        <w:ind w:left="5760" w:hanging="360"/>
      </w:pPr>
      <w:rPr>
        <w:rFonts w:ascii="Times New Roman" w:hAnsi="Times New Roman" w:hint="default"/>
      </w:rPr>
    </w:lvl>
    <w:lvl w:ilvl="8" w:tplc="6CFA3A6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600752"/>
    <w:multiLevelType w:val="hybridMultilevel"/>
    <w:tmpl w:val="75FE011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606"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22EF6"/>
    <w:multiLevelType w:val="hybridMultilevel"/>
    <w:tmpl w:val="89D42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A753B"/>
    <w:multiLevelType w:val="hybridMultilevel"/>
    <w:tmpl w:val="2BE0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23C8A"/>
    <w:multiLevelType w:val="hybridMultilevel"/>
    <w:tmpl w:val="48FA32A6"/>
    <w:lvl w:ilvl="0" w:tplc="D944B82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1030A"/>
    <w:multiLevelType w:val="hybridMultilevel"/>
    <w:tmpl w:val="F8AC63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606"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046846">
    <w:abstractNumId w:val="23"/>
  </w:num>
  <w:num w:numId="2" w16cid:durableId="1094668086">
    <w:abstractNumId w:val="3"/>
  </w:num>
  <w:num w:numId="3" w16cid:durableId="564679663">
    <w:abstractNumId w:val="27"/>
  </w:num>
  <w:num w:numId="4" w16cid:durableId="1473056341">
    <w:abstractNumId w:val="1"/>
  </w:num>
  <w:num w:numId="5" w16cid:durableId="1496650944">
    <w:abstractNumId w:val="17"/>
  </w:num>
  <w:num w:numId="6" w16cid:durableId="2069108480">
    <w:abstractNumId w:val="8"/>
  </w:num>
  <w:num w:numId="7" w16cid:durableId="52196829">
    <w:abstractNumId w:val="2"/>
  </w:num>
  <w:num w:numId="8" w16cid:durableId="811287316">
    <w:abstractNumId w:val="14"/>
  </w:num>
  <w:num w:numId="9" w16cid:durableId="663632441">
    <w:abstractNumId w:val="15"/>
  </w:num>
  <w:num w:numId="10" w16cid:durableId="569996337">
    <w:abstractNumId w:val="21"/>
  </w:num>
  <w:num w:numId="11" w16cid:durableId="698622559">
    <w:abstractNumId w:val="20"/>
  </w:num>
  <w:num w:numId="12" w16cid:durableId="739710773">
    <w:abstractNumId w:val="0"/>
  </w:num>
  <w:num w:numId="13" w16cid:durableId="1773041176">
    <w:abstractNumId w:val="6"/>
  </w:num>
  <w:num w:numId="14" w16cid:durableId="327445206">
    <w:abstractNumId w:val="26"/>
  </w:num>
  <w:num w:numId="15" w16cid:durableId="943416253">
    <w:abstractNumId w:val="13"/>
  </w:num>
  <w:num w:numId="16" w16cid:durableId="429276936">
    <w:abstractNumId w:val="10"/>
  </w:num>
  <w:num w:numId="17" w16cid:durableId="141891758">
    <w:abstractNumId w:val="29"/>
  </w:num>
  <w:num w:numId="18" w16cid:durableId="2146698934">
    <w:abstractNumId w:val="7"/>
  </w:num>
  <w:num w:numId="19" w16cid:durableId="1298216283">
    <w:abstractNumId w:val="12"/>
  </w:num>
  <w:num w:numId="20" w16cid:durableId="1124807381">
    <w:abstractNumId w:val="31"/>
  </w:num>
  <w:num w:numId="21" w16cid:durableId="1800224217">
    <w:abstractNumId w:val="11"/>
  </w:num>
  <w:num w:numId="22" w16cid:durableId="369960905">
    <w:abstractNumId w:val="19"/>
  </w:num>
  <w:num w:numId="23" w16cid:durableId="789712399">
    <w:abstractNumId w:val="5"/>
  </w:num>
  <w:num w:numId="24" w16cid:durableId="1036347761">
    <w:abstractNumId w:val="25"/>
  </w:num>
  <w:num w:numId="25" w16cid:durableId="1651864684">
    <w:abstractNumId w:val="9"/>
  </w:num>
  <w:num w:numId="26" w16cid:durableId="340163411">
    <w:abstractNumId w:val="4"/>
  </w:num>
  <w:num w:numId="27" w16cid:durableId="1880315927">
    <w:abstractNumId w:val="22"/>
  </w:num>
  <w:num w:numId="28" w16cid:durableId="182939099">
    <w:abstractNumId w:val="32"/>
  </w:num>
  <w:num w:numId="29" w16cid:durableId="2075614942">
    <w:abstractNumId w:val="24"/>
  </w:num>
  <w:num w:numId="30" w16cid:durableId="1054892069">
    <w:abstractNumId w:val="18"/>
  </w:num>
  <w:num w:numId="31" w16cid:durableId="1002779180">
    <w:abstractNumId w:val="16"/>
  </w:num>
  <w:num w:numId="32" w16cid:durableId="262306094">
    <w:abstractNumId w:val="28"/>
  </w:num>
  <w:num w:numId="33" w16cid:durableId="1976711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A7"/>
    <w:rsid w:val="000016C0"/>
    <w:rsid w:val="000140E6"/>
    <w:rsid w:val="000149B1"/>
    <w:rsid w:val="00021FD2"/>
    <w:rsid w:val="00036EF9"/>
    <w:rsid w:val="000618AF"/>
    <w:rsid w:val="0007083E"/>
    <w:rsid w:val="00070998"/>
    <w:rsid w:val="000F3433"/>
    <w:rsid w:val="0011215B"/>
    <w:rsid w:val="001173A7"/>
    <w:rsid w:val="00150413"/>
    <w:rsid w:val="00153D7C"/>
    <w:rsid w:val="00160C55"/>
    <w:rsid w:val="00162931"/>
    <w:rsid w:val="00177E44"/>
    <w:rsid w:val="001963C9"/>
    <w:rsid w:val="001A6AA7"/>
    <w:rsid w:val="00202C85"/>
    <w:rsid w:val="002077A9"/>
    <w:rsid w:val="002112AE"/>
    <w:rsid w:val="00231741"/>
    <w:rsid w:val="002317C9"/>
    <w:rsid w:val="00274605"/>
    <w:rsid w:val="00287E61"/>
    <w:rsid w:val="0029041B"/>
    <w:rsid w:val="002B6A81"/>
    <w:rsid w:val="002C14E4"/>
    <w:rsid w:val="002D09FD"/>
    <w:rsid w:val="002E3A2A"/>
    <w:rsid w:val="00324558"/>
    <w:rsid w:val="0033278D"/>
    <w:rsid w:val="00344007"/>
    <w:rsid w:val="00345AC2"/>
    <w:rsid w:val="00353642"/>
    <w:rsid w:val="00367088"/>
    <w:rsid w:val="00382DAC"/>
    <w:rsid w:val="003907E6"/>
    <w:rsid w:val="00392D2C"/>
    <w:rsid w:val="003F3037"/>
    <w:rsid w:val="00403462"/>
    <w:rsid w:val="0040401C"/>
    <w:rsid w:val="0043693C"/>
    <w:rsid w:val="00437F89"/>
    <w:rsid w:val="00445AA6"/>
    <w:rsid w:val="00452A17"/>
    <w:rsid w:val="00457305"/>
    <w:rsid w:val="00465C6F"/>
    <w:rsid w:val="00473DBD"/>
    <w:rsid w:val="00492AE9"/>
    <w:rsid w:val="004A70C8"/>
    <w:rsid w:val="004B1BC9"/>
    <w:rsid w:val="004C1D8F"/>
    <w:rsid w:val="004D184B"/>
    <w:rsid w:val="004D6347"/>
    <w:rsid w:val="004E2E17"/>
    <w:rsid w:val="004E560D"/>
    <w:rsid w:val="004F1AC6"/>
    <w:rsid w:val="00506BD7"/>
    <w:rsid w:val="005165C0"/>
    <w:rsid w:val="005353CA"/>
    <w:rsid w:val="00536438"/>
    <w:rsid w:val="005536E5"/>
    <w:rsid w:val="00554EF9"/>
    <w:rsid w:val="00560EF5"/>
    <w:rsid w:val="00566D27"/>
    <w:rsid w:val="005809B7"/>
    <w:rsid w:val="00582146"/>
    <w:rsid w:val="005C44A9"/>
    <w:rsid w:val="005D6675"/>
    <w:rsid w:val="005E1824"/>
    <w:rsid w:val="005E6B55"/>
    <w:rsid w:val="005F593F"/>
    <w:rsid w:val="005F6C58"/>
    <w:rsid w:val="00623660"/>
    <w:rsid w:val="00651C4F"/>
    <w:rsid w:val="00690249"/>
    <w:rsid w:val="006A542E"/>
    <w:rsid w:val="006D23BA"/>
    <w:rsid w:val="006D4494"/>
    <w:rsid w:val="006E14E4"/>
    <w:rsid w:val="006E1BFD"/>
    <w:rsid w:val="006F5638"/>
    <w:rsid w:val="007029C5"/>
    <w:rsid w:val="00711722"/>
    <w:rsid w:val="0074268F"/>
    <w:rsid w:val="00756697"/>
    <w:rsid w:val="007604DA"/>
    <w:rsid w:val="007851B5"/>
    <w:rsid w:val="00785A04"/>
    <w:rsid w:val="007A1593"/>
    <w:rsid w:val="007B1245"/>
    <w:rsid w:val="0080105A"/>
    <w:rsid w:val="00805AED"/>
    <w:rsid w:val="008145E8"/>
    <w:rsid w:val="00815AD0"/>
    <w:rsid w:val="00832464"/>
    <w:rsid w:val="00863968"/>
    <w:rsid w:val="00880989"/>
    <w:rsid w:val="00881424"/>
    <w:rsid w:val="0089519D"/>
    <w:rsid w:val="008B05AA"/>
    <w:rsid w:val="008C27FD"/>
    <w:rsid w:val="008C671E"/>
    <w:rsid w:val="008F6A8B"/>
    <w:rsid w:val="00912AC3"/>
    <w:rsid w:val="00925386"/>
    <w:rsid w:val="009270FF"/>
    <w:rsid w:val="00931C21"/>
    <w:rsid w:val="00936D67"/>
    <w:rsid w:val="00946545"/>
    <w:rsid w:val="00994583"/>
    <w:rsid w:val="0099497E"/>
    <w:rsid w:val="009B7858"/>
    <w:rsid w:val="009E0A08"/>
    <w:rsid w:val="009E622D"/>
    <w:rsid w:val="00A03563"/>
    <w:rsid w:val="00A12FCE"/>
    <w:rsid w:val="00A14137"/>
    <w:rsid w:val="00A258A9"/>
    <w:rsid w:val="00A2658F"/>
    <w:rsid w:val="00A378A5"/>
    <w:rsid w:val="00A4570D"/>
    <w:rsid w:val="00A548E0"/>
    <w:rsid w:val="00A57535"/>
    <w:rsid w:val="00A76BF5"/>
    <w:rsid w:val="00A81538"/>
    <w:rsid w:val="00A90A8B"/>
    <w:rsid w:val="00A96C56"/>
    <w:rsid w:val="00AA3311"/>
    <w:rsid w:val="00AC1107"/>
    <w:rsid w:val="00AD32FD"/>
    <w:rsid w:val="00AE2D18"/>
    <w:rsid w:val="00AF0F7D"/>
    <w:rsid w:val="00AF60A6"/>
    <w:rsid w:val="00B003F0"/>
    <w:rsid w:val="00B12C5E"/>
    <w:rsid w:val="00B308AB"/>
    <w:rsid w:val="00BA0A02"/>
    <w:rsid w:val="00BB02ED"/>
    <w:rsid w:val="00BD75C4"/>
    <w:rsid w:val="00BE17B6"/>
    <w:rsid w:val="00BF3B04"/>
    <w:rsid w:val="00BF67C2"/>
    <w:rsid w:val="00C00987"/>
    <w:rsid w:val="00C43D9A"/>
    <w:rsid w:val="00C55D09"/>
    <w:rsid w:val="00C77F51"/>
    <w:rsid w:val="00CB1DAA"/>
    <w:rsid w:val="00CB4350"/>
    <w:rsid w:val="00CB70A9"/>
    <w:rsid w:val="00CB70C5"/>
    <w:rsid w:val="00CD566D"/>
    <w:rsid w:val="00CE5192"/>
    <w:rsid w:val="00CF690F"/>
    <w:rsid w:val="00D12BF4"/>
    <w:rsid w:val="00D455DC"/>
    <w:rsid w:val="00D46FCF"/>
    <w:rsid w:val="00D82A4F"/>
    <w:rsid w:val="00DE6E6F"/>
    <w:rsid w:val="00E026BD"/>
    <w:rsid w:val="00E067B3"/>
    <w:rsid w:val="00E1654D"/>
    <w:rsid w:val="00E1785D"/>
    <w:rsid w:val="00E24445"/>
    <w:rsid w:val="00E36917"/>
    <w:rsid w:val="00E917B0"/>
    <w:rsid w:val="00EE032E"/>
    <w:rsid w:val="00F01A08"/>
    <w:rsid w:val="00F33775"/>
    <w:rsid w:val="00F67366"/>
    <w:rsid w:val="00F7354D"/>
    <w:rsid w:val="00F8775E"/>
    <w:rsid w:val="00F979B0"/>
    <w:rsid w:val="00FC4981"/>
    <w:rsid w:val="00FE37B0"/>
    <w:rsid w:val="00FF1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BEB9"/>
  <w15:docId w15:val="{D7BA4130-9FFC-4963-831E-3D1D1210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7B1245"/>
    <w:pPr>
      <w:numPr>
        <w:numId w:val="2"/>
      </w:numPr>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A7"/>
    <w:rPr>
      <w:rFonts w:ascii="Tahoma" w:hAnsi="Tahoma" w:cs="Tahoma"/>
      <w:sz w:val="16"/>
      <w:szCs w:val="16"/>
    </w:rPr>
  </w:style>
  <w:style w:type="paragraph" w:styleId="ListParagraph">
    <w:name w:val="List Paragraph"/>
    <w:basedOn w:val="Normal"/>
    <w:uiPriority w:val="34"/>
    <w:qFormat/>
    <w:rsid w:val="001173A7"/>
    <w:pPr>
      <w:ind w:left="720"/>
      <w:contextualSpacing/>
    </w:pPr>
  </w:style>
  <w:style w:type="character" w:customStyle="1" w:styleId="Heading2Char">
    <w:name w:val="Heading 2 Char"/>
    <w:basedOn w:val="DefaultParagraphFont"/>
    <w:link w:val="Heading2"/>
    <w:uiPriority w:val="9"/>
    <w:rsid w:val="007B1245"/>
    <w:rPr>
      <w:rFonts w:eastAsiaTheme="majorEastAsia" w:cstheme="majorBidi"/>
      <w:b/>
      <w:bCs/>
      <w:color w:val="4F81BD" w:themeColor="accent1"/>
      <w:sz w:val="26"/>
      <w:szCs w:val="26"/>
    </w:rPr>
  </w:style>
  <w:style w:type="paragraph" w:styleId="PlainText">
    <w:name w:val="Plain Text"/>
    <w:basedOn w:val="Normal"/>
    <w:link w:val="PlainTextChar"/>
    <w:uiPriority w:val="99"/>
    <w:unhideWhenUsed/>
    <w:rsid w:val="00CB435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B4350"/>
    <w:rPr>
      <w:rFonts w:ascii="Calibri" w:hAnsi="Calibri" w:cs="Consolas"/>
      <w:szCs w:val="21"/>
    </w:rPr>
  </w:style>
  <w:style w:type="character" w:styleId="Hyperlink">
    <w:name w:val="Hyperlink"/>
    <w:basedOn w:val="DefaultParagraphFont"/>
    <w:uiPriority w:val="99"/>
    <w:unhideWhenUsed/>
    <w:rsid w:val="00CD566D"/>
    <w:rPr>
      <w:color w:val="0000FF" w:themeColor="hyperlink"/>
      <w:u w:val="single"/>
    </w:rPr>
  </w:style>
  <w:style w:type="table" w:customStyle="1" w:styleId="TableGrid1">
    <w:name w:val="Table Grid1"/>
    <w:basedOn w:val="TableNormal"/>
    <w:next w:val="TableGrid"/>
    <w:uiPriority w:val="59"/>
    <w:rsid w:val="004C1D8F"/>
    <w:pPr>
      <w:spacing w:after="0" w:line="240" w:lineRule="auto"/>
    </w:pPr>
    <w:rPr>
      <w:rFonts w:cs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A2A"/>
  </w:style>
  <w:style w:type="paragraph" w:styleId="Footer">
    <w:name w:val="footer"/>
    <w:basedOn w:val="Normal"/>
    <w:link w:val="FooterChar"/>
    <w:uiPriority w:val="99"/>
    <w:unhideWhenUsed/>
    <w:rsid w:val="002E3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A2A"/>
  </w:style>
  <w:style w:type="character" w:styleId="CommentReference">
    <w:name w:val="annotation reference"/>
    <w:basedOn w:val="DefaultParagraphFont"/>
    <w:uiPriority w:val="99"/>
    <w:semiHidden/>
    <w:unhideWhenUsed/>
    <w:rsid w:val="00F8775E"/>
    <w:rPr>
      <w:sz w:val="16"/>
      <w:szCs w:val="16"/>
    </w:rPr>
  </w:style>
  <w:style w:type="paragraph" w:styleId="CommentText">
    <w:name w:val="annotation text"/>
    <w:basedOn w:val="Normal"/>
    <w:link w:val="CommentTextChar"/>
    <w:uiPriority w:val="99"/>
    <w:semiHidden/>
    <w:unhideWhenUsed/>
    <w:rsid w:val="00F8775E"/>
    <w:pPr>
      <w:spacing w:line="240" w:lineRule="auto"/>
    </w:pPr>
    <w:rPr>
      <w:sz w:val="20"/>
      <w:szCs w:val="20"/>
    </w:rPr>
  </w:style>
  <w:style w:type="character" w:customStyle="1" w:styleId="CommentTextChar">
    <w:name w:val="Comment Text Char"/>
    <w:basedOn w:val="DefaultParagraphFont"/>
    <w:link w:val="CommentText"/>
    <w:uiPriority w:val="99"/>
    <w:semiHidden/>
    <w:rsid w:val="00F8775E"/>
    <w:rPr>
      <w:sz w:val="20"/>
      <w:szCs w:val="20"/>
    </w:rPr>
  </w:style>
  <w:style w:type="paragraph" w:styleId="CommentSubject">
    <w:name w:val="annotation subject"/>
    <w:basedOn w:val="CommentText"/>
    <w:next w:val="CommentText"/>
    <w:link w:val="CommentSubjectChar"/>
    <w:uiPriority w:val="99"/>
    <w:semiHidden/>
    <w:unhideWhenUsed/>
    <w:rsid w:val="00F8775E"/>
    <w:rPr>
      <w:b/>
      <w:bCs/>
    </w:rPr>
  </w:style>
  <w:style w:type="character" w:customStyle="1" w:styleId="CommentSubjectChar">
    <w:name w:val="Comment Subject Char"/>
    <w:basedOn w:val="CommentTextChar"/>
    <w:link w:val="CommentSubject"/>
    <w:uiPriority w:val="99"/>
    <w:semiHidden/>
    <w:rsid w:val="00F8775E"/>
    <w:rPr>
      <w:b/>
      <w:bCs/>
      <w:sz w:val="20"/>
      <w:szCs w:val="20"/>
    </w:rPr>
  </w:style>
  <w:style w:type="paragraph" w:styleId="Revision">
    <w:name w:val="Revision"/>
    <w:hidden/>
    <w:uiPriority w:val="99"/>
    <w:semiHidden/>
    <w:rsid w:val="00535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5312">
      <w:bodyDiv w:val="1"/>
      <w:marLeft w:val="0"/>
      <w:marRight w:val="0"/>
      <w:marTop w:val="0"/>
      <w:marBottom w:val="0"/>
      <w:divBdr>
        <w:top w:val="none" w:sz="0" w:space="0" w:color="auto"/>
        <w:left w:val="none" w:sz="0" w:space="0" w:color="auto"/>
        <w:bottom w:val="none" w:sz="0" w:space="0" w:color="auto"/>
        <w:right w:val="none" w:sz="0" w:space="0" w:color="auto"/>
      </w:divBdr>
    </w:div>
    <w:div w:id="276987306">
      <w:bodyDiv w:val="1"/>
      <w:marLeft w:val="0"/>
      <w:marRight w:val="0"/>
      <w:marTop w:val="0"/>
      <w:marBottom w:val="0"/>
      <w:divBdr>
        <w:top w:val="none" w:sz="0" w:space="0" w:color="auto"/>
        <w:left w:val="none" w:sz="0" w:space="0" w:color="auto"/>
        <w:bottom w:val="none" w:sz="0" w:space="0" w:color="auto"/>
        <w:right w:val="none" w:sz="0" w:space="0" w:color="auto"/>
      </w:divBdr>
      <w:divsChild>
        <w:div w:id="99298847">
          <w:marLeft w:val="547"/>
          <w:marRight w:val="0"/>
          <w:marTop w:val="240"/>
          <w:marBottom w:val="0"/>
          <w:divBdr>
            <w:top w:val="none" w:sz="0" w:space="0" w:color="auto"/>
            <w:left w:val="none" w:sz="0" w:space="0" w:color="auto"/>
            <w:bottom w:val="none" w:sz="0" w:space="0" w:color="auto"/>
            <w:right w:val="none" w:sz="0" w:space="0" w:color="auto"/>
          </w:divBdr>
        </w:div>
        <w:div w:id="425074158">
          <w:marLeft w:val="1800"/>
          <w:marRight w:val="0"/>
          <w:marTop w:val="91"/>
          <w:marBottom w:val="0"/>
          <w:divBdr>
            <w:top w:val="none" w:sz="0" w:space="0" w:color="auto"/>
            <w:left w:val="none" w:sz="0" w:space="0" w:color="auto"/>
            <w:bottom w:val="none" w:sz="0" w:space="0" w:color="auto"/>
            <w:right w:val="none" w:sz="0" w:space="0" w:color="auto"/>
          </w:divBdr>
        </w:div>
        <w:div w:id="621885289">
          <w:marLeft w:val="1800"/>
          <w:marRight w:val="0"/>
          <w:marTop w:val="91"/>
          <w:marBottom w:val="0"/>
          <w:divBdr>
            <w:top w:val="none" w:sz="0" w:space="0" w:color="auto"/>
            <w:left w:val="none" w:sz="0" w:space="0" w:color="auto"/>
            <w:bottom w:val="none" w:sz="0" w:space="0" w:color="auto"/>
            <w:right w:val="none" w:sz="0" w:space="0" w:color="auto"/>
          </w:divBdr>
        </w:div>
        <w:div w:id="1202936263">
          <w:marLeft w:val="1800"/>
          <w:marRight w:val="0"/>
          <w:marTop w:val="91"/>
          <w:marBottom w:val="0"/>
          <w:divBdr>
            <w:top w:val="none" w:sz="0" w:space="0" w:color="auto"/>
            <w:left w:val="none" w:sz="0" w:space="0" w:color="auto"/>
            <w:bottom w:val="none" w:sz="0" w:space="0" w:color="auto"/>
            <w:right w:val="none" w:sz="0" w:space="0" w:color="auto"/>
          </w:divBdr>
        </w:div>
        <w:div w:id="1372807882">
          <w:marLeft w:val="1800"/>
          <w:marRight w:val="0"/>
          <w:marTop w:val="91"/>
          <w:marBottom w:val="0"/>
          <w:divBdr>
            <w:top w:val="none" w:sz="0" w:space="0" w:color="auto"/>
            <w:left w:val="none" w:sz="0" w:space="0" w:color="auto"/>
            <w:bottom w:val="none" w:sz="0" w:space="0" w:color="auto"/>
            <w:right w:val="none" w:sz="0" w:space="0" w:color="auto"/>
          </w:divBdr>
        </w:div>
        <w:div w:id="1522668510">
          <w:marLeft w:val="1800"/>
          <w:marRight w:val="0"/>
          <w:marTop w:val="91"/>
          <w:marBottom w:val="0"/>
          <w:divBdr>
            <w:top w:val="none" w:sz="0" w:space="0" w:color="auto"/>
            <w:left w:val="none" w:sz="0" w:space="0" w:color="auto"/>
            <w:bottom w:val="none" w:sz="0" w:space="0" w:color="auto"/>
            <w:right w:val="none" w:sz="0" w:space="0" w:color="auto"/>
          </w:divBdr>
        </w:div>
        <w:div w:id="1557617933">
          <w:marLeft w:val="1800"/>
          <w:marRight w:val="0"/>
          <w:marTop w:val="91"/>
          <w:marBottom w:val="0"/>
          <w:divBdr>
            <w:top w:val="none" w:sz="0" w:space="0" w:color="auto"/>
            <w:left w:val="none" w:sz="0" w:space="0" w:color="auto"/>
            <w:bottom w:val="none" w:sz="0" w:space="0" w:color="auto"/>
            <w:right w:val="none" w:sz="0" w:space="0" w:color="auto"/>
          </w:divBdr>
        </w:div>
        <w:div w:id="1658923603">
          <w:marLeft w:val="547"/>
          <w:marRight w:val="0"/>
          <w:marTop w:val="144"/>
          <w:marBottom w:val="0"/>
          <w:divBdr>
            <w:top w:val="none" w:sz="0" w:space="0" w:color="auto"/>
            <w:left w:val="none" w:sz="0" w:space="0" w:color="auto"/>
            <w:bottom w:val="none" w:sz="0" w:space="0" w:color="auto"/>
            <w:right w:val="none" w:sz="0" w:space="0" w:color="auto"/>
          </w:divBdr>
        </w:div>
        <w:div w:id="2124878422">
          <w:marLeft w:val="547"/>
          <w:marRight w:val="0"/>
          <w:marTop w:val="240"/>
          <w:marBottom w:val="0"/>
          <w:divBdr>
            <w:top w:val="none" w:sz="0" w:space="0" w:color="auto"/>
            <w:left w:val="none" w:sz="0" w:space="0" w:color="auto"/>
            <w:bottom w:val="none" w:sz="0" w:space="0" w:color="auto"/>
            <w:right w:val="none" w:sz="0" w:space="0" w:color="auto"/>
          </w:divBdr>
        </w:div>
      </w:divsChild>
    </w:div>
    <w:div w:id="668797238">
      <w:bodyDiv w:val="1"/>
      <w:marLeft w:val="0"/>
      <w:marRight w:val="0"/>
      <w:marTop w:val="0"/>
      <w:marBottom w:val="0"/>
      <w:divBdr>
        <w:top w:val="none" w:sz="0" w:space="0" w:color="auto"/>
        <w:left w:val="none" w:sz="0" w:space="0" w:color="auto"/>
        <w:bottom w:val="none" w:sz="0" w:space="0" w:color="auto"/>
        <w:right w:val="none" w:sz="0" w:space="0" w:color="auto"/>
      </w:divBdr>
    </w:div>
    <w:div w:id="983588358">
      <w:bodyDiv w:val="1"/>
      <w:marLeft w:val="0"/>
      <w:marRight w:val="0"/>
      <w:marTop w:val="0"/>
      <w:marBottom w:val="0"/>
      <w:divBdr>
        <w:top w:val="none" w:sz="0" w:space="0" w:color="auto"/>
        <w:left w:val="none" w:sz="0" w:space="0" w:color="auto"/>
        <w:bottom w:val="none" w:sz="0" w:space="0" w:color="auto"/>
        <w:right w:val="none" w:sz="0" w:space="0" w:color="auto"/>
      </w:divBdr>
    </w:div>
    <w:div w:id="1071661772">
      <w:bodyDiv w:val="1"/>
      <w:marLeft w:val="0"/>
      <w:marRight w:val="0"/>
      <w:marTop w:val="0"/>
      <w:marBottom w:val="0"/>
      <w:divBdr>
        <w:top w:val="none" w:sz="0" w:space="0" w:color="auto"/>
        <w:left w:val="none" w:sz="0" w:space="0" w:color="auto"/>
        <w:bottom w:val="none" w:sz="0" w:space="0" w:color="auto"/>
        <w:right w:val="none" w:sz="0" w:space="0" w:color="auto"/>
      </w:divBdr>
    </w:div>
    <w:div w:id="1205870703">
      <w:bodyDiv w:val="1"/>
      <w:marLeft w:val="0"/>
      <w:marRight w:val="0"/>
      <w:marTop w:val="0"/>
      <w:marBottom w:val="0"/>
      <w:divBdr>
        <w:top w:val="none" w:sz="0" w:space="0" w:color="auto"/>
        <w:left w:val="none" w:sz="0" w:space="0" w:color="auto"/>
        <w:bottom w:val="none" w:sz="0" w:space="0" w:color="auto"/>
        <w:right w:val="none" w:sz="0" w:space="0" w:color="auto"/>
      </w:divBdr>
      <w:divsChild>
        <w:div w:id="4872205">
          <w:marLeft w:val="547"/>
          <w:marRight w:val="0"/>
          <w:marTop w:val="134"/>
          <w:marBottom w:val="0"/>
          <w:divBdr>
            <w:top w:val="none" w:sz="0" w:space="0" w:color="auto"/>
            <w:left w:val="none" w:sz="0" w:space="0" w:color="auto"/>
            <w:bottom w:val="none" w:sz="0" w:space="0" w:color="auto"/>
            <w:right w:val="none" w:sz="0" w:space="0" w:color="auto"/>
          </w:divBdr>
        </w:div>
        <w:div w:id="598414667">
          <w:marLeft w:val="1800"/>
          <w:marRight w:val="0"/>
          <w:marTop w:val="96"/>
          <w:marBottom w:val="0"/>
          <w:divBdr>
            <w:top w:val="none" w:sz="0" w:space="0" w:color="auto"/>
            <w:left w:val="none" w:sz="0" w:space="0" w:color="auto"/>
            <w:bottom w:val="none" w:sz="0" w:space="0" w:color="auto"/>
            <w:right w:val="none" w:sz="0" w:space="0" w:color="auto"/>
          </w:divBdr>
        </w:div>
        <w:div w:id="903226411">
          <w:marLeft w:val="547"/>
          <w:marRight w:val="0"/>
          <w:marTop w:val="134"/>
          <w:marBottom w:val="0"/>
          <w:divBdr>
            <w:top w:val="none" w:sz="0" w:space="0" w:color="auto"/>
            <w:left w:val="none" w:sz="0" w:space="0" w:color="auto"/>
            <w:bottom w:val="none" w:sz="0" w:space="0" w:color="auto"/>
            <w:right w:val="none" w:sz="0" w:space="0" w:color="auto"/>
          </w:divBdr>
        </w:div>
        <w:div w:id="1006247326">
          <w:marLeft w:val="1800"/>
          <w:marRight w:val="0"/>
          <w:marTop w:val="96"/>
          <w:marBottom w:val="0"/>
          <w:divBdr>
            <w:top w:val="none" w:sz="0" w:space="0" w:color="auto"/>
            <w:left w:val="none" w:sz="0" w:space="0" w:color="auto"/>
            <w:bottom w:val="none" w:sz="0" w:space="0" w:color="auto"/>
            <w:right w:val="none" w:sz="0" w:space="0" w:color="auto"/>
          </w:divBdr>
        </w:div>
        <w:div w:id="1269267073">
          <w:marLeft w:val="1800"/>
          <w:marRight w:val="0"/>
          <w:marTop w:val="96"/>
          <w:marBottom w:val="0"/>
          <w:divBdr>
            <w:top w:val="none" w:sz="0" w:space="0" w:color="auto"/>
            <w:left w:val="none" w:sz="0" w:space="0" w:color="auto"/>
            <w:bottom w:val="none" w:sz="0" w:space="0" w:color="auto"/>
            <w:right w:val="none" w:sz="0" w:space="0" w:color="auto"/>
          </w:divBdr>
        </w:div>
        <w:div w:id="1308630631">
          <w:marLeft w:val="547"/>
          <w:marRight w:val="0"/>
          <w:marTop w:val="154"/>
          <w:marBottom w:val="0"/>
          <w:divBdr>
            <w:top w:val="none" w:sz="0" w:space="0" w:color="auto"/>
            <w:left w:val="none" w:sz="0" w:space="0" w:color="auto"/>
            <w:bottom w:val="none" w:sz="0" w:space="0" w:color="auto"/>
            <w:right w:val="none" w:sz="0" w:space="0" w:color="auto"/>
          </w:divBdr>
        </w:div>
        <w:div w:id="1544172894">
          <w:marLeft w:val="1800"/>
          <w:marRight w:val="0"/>
          <w:marTop w:val="96"/>
          <w:marBottom w:val="0"/>
          <w:divBdr>
            <w:top w:val="none" w:sz="0" w:space="0" w:color="auto"/>
            <w:left w:val="none" w:sz="0" w:space="0" w:color="auto"/>
            <w:bottom w:val="none" w:sz="0" w:space="0" w:color="auto"/>
            <w:right w:val="none" w:sz="0" w:space="0" w:color="auto"/>
          </w:divBdr>
        </w:div>
        <w:div w:id="1657953321">
          <w:marLeft w:val="1800"/>
          <w:marRight w:val="0"/>
          <w:marTop w:val="96"/>
          <w:marBottom w:val="0"/>
          <w:divBdr>
            <w:top w:val="none" w:sz="0" w:space="0" w:color="auto"/>
            <w:left w:val="none" w:sz="0" w:space="0" w:color="auto"/>
            <w:bottom w:val="none" w:sz="0" w:space="0" w:color="auto"/>
            <w:right w:val="none" w:sz="0" w:space="0" w:color="auto"/>
          </w:divBdr>
        </w:div>
        <w:div w:id="1889413102">
          <w:marLeft w:val="1800"/>
          <w:marRight w:val="0"/>
          <w:marTop w:val="96"/>
          <w:marBottom w:val="0"/>
          <w:divBdr>
            <w:top w:val="none" w:sz="0" w:space="0" w:color="auto"/>
            <w:left w:val="none" w:sz="0" w:space="0" w:color="auto"/>
            <w:bottom w:val="none" w:sz="0" w:space="0" w:color="auto"/>
            <w:right w:val="none" w:sz="0" w:space="0" w:color="auto"/>
          </w:divBdr>
        </w:div>
      </w:divsChild>
    </w:div>
    <w:div w:id="1490100327">
      <w:bodyDiv w:val="1"/>
      <w:marLeft w:val="0"/>
      <w:marRight w:val="0"/>
      <w:marTop w:val="0"/>
      <w:marBottom w:val="0"/>
      <w:divBdr>
        <w:top w:val="none" w:sz="0" w:space="0" w:color="auto"/>
        <w:left w:val="none" w:sz="0" w:space="0" w:color="auto"/>
        <w:bottom w:val="none" w:sz="0" w:space="0" w:color="auto"/>
        <w:right w:val="none" w:sz="0" w:space="0" w:color="auto"/>
      </w:divBdr>
    </w:div>
    <w:div w:id="1766685554">
      <w:bodyDiv w:val="1"/>
      <w:marLeft w:val="0"/>
      <w:marRight w:val="0"/>
      <w:marTop w:val="0"/>
      <w:marBottom w:val="0"/>
      <w:divBdr>
        <w:top w:val="none" w:sz="0" w:space="0" w:color="auto"/>
        <w:left w:val="none" w:sz="0" w:space="0" w:color="auto"/>
        <w:bottom w:val="none" w:sz="0" w:space="0" w:color="auto"/>
        <w:right w:val="none" w:sz="0" w:space="0" w:color="auto"/>
      </w:divBdr>
      <w:divsChild>
        <w:div w:id="226571816">
          <w:marLeft w:val="547"/>
          <w:marRight w:val="0"/>
          <w:marTop w:val="130"/>
          <w:marBottom w:val="240"/>
          <w:divBdr>
            <w:top w:val="none" w:sz="0" w:space="0" w:color="auto"/>
            <w:left w:val="none" w:sz="0" w:space="0" w:color="auto"/>
            <w:bottom w:val="none" w:sz="0" w:space="0" w:color="auto"/>
            <w:right w:val="none" w:sz="0" w:space="0" w:color="auto"/>
          </w:divBdr>
        </w:div>
        <w:div w:id="256670439">
          <w:marLeft w:val="547"/>
          <w:marRight w:val="0"/>
          <w:marTop w:val="130"/>
          <w:marBottom w:val="240"/>
          <w:divBdr>
            <w:top w:val="none" w:sz="0" w:space="0" w:color="auto"/>
            <w:left w:val="none" w:sz="0" w:space="0" w:color="auto"/>
            <w:bottom w:val="none" w:sz="0" w:space="0" w:color="auto"/>
            <w:right w:val="none" w:sz="0" w:space="0" w:color="auto"/>
          </w:divBdr>
        </w:div>
        <w:div w:id="782648775">
          <w:marLeft w:val="547"/>
          <w:marRight w:val="0"/>
          <w:marTop w:val="130"/>
          <w:marBottom w:val="0"/>
          <w:divBdr>
            <w:top w:val="none" w:sz="0" w:space="0" w:color="auto"/>
            <w:left w:val="none" w:sz="0" w:space="0" w:color="auto"/>
            <w:bottom w:val="none" w:sz="0" w:space="0" w:color="auto"/>
            <w:right w:val="none" w:sz="0" w:space="0" w:color="auto"/>
          </w:divBdr>
        </w:div>
        <w:div w:id="889460003">
          <w:marLeft w:val="547"/>
          <w:marRight w:val="0"/>
          <w:marTop w:val="130"/>
          <w:marBottom w:val="240"/>
          <w:divBdr>
            <w:top w:val="none" w:sz="0" w:space="0" w:color="auto"/>
            <w:left w:val="none" w:sz="0" w:space="0" w:color="auto"/>
            <w:bottom w:val="none" w:sz="0" w:space="0" w:color="auto"/>
            <w:right w:val="none" w:sz="0" w:space="0" w:color="auto"/>
          </w:divBdr>
        </w:div>
        <w:div w:id="1800803066">
          <w:marLeft w:val="547"/>
          <w:marRight w:val="0"/>
          <w:marTop w:val="13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b2600de-030e-40a3-a341-c72395049305" ContentTypeId="0x010100DCD90FCC66DA8F4C882C689D6817D41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78" ma:contentTypeDescription="Create a new document." ma:contentTypeScope="" ma:versionID="c0693670a6fd0887d8004df9eb003f8f">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5088f1522abff8e2a20b62fa32a9e3c2"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ProjectID xmlns="36389baf-d775-4142-9ba9-987d54fbb0d5">L16-14</NIRASProjectID>
    <NIRASCreatedDate xmlns="36389baf-d775-4142-9ba9-987d54fbb0d5" xsi:nil="true"/>
    <NIRASScaleTxt xmlns="36389baf-d775-4142-9ba9-987d54fbb0d5" xsi:nil="true"/>
    <Delivery xmlns="36389baf-d775-4142-9ba9-987d54fbb0d5"/>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_dlc_DocId xmlns="cc366836-ef4b-4f28-af58-4aa17b81621c">CVYKPJX34U6M-758972186-357854</_dlc_DocId>
    <_dlc_DocIdUrl xmlns="cc366836-ef4b-4f28-af58-4aa17b81621c">
      <Url>https://niras.sharepoint.com/sites/NSCOL16-14/_layouts/15/DocIdRedir.aspx?ID=CVYKPJX34U6M-758972186-357854</Url>
      <Description>CVYKPJX34U6M-758972186-357854</Description>
    </_dlc_DocIdUrl>
    <o7ddbb95048e4674b1961839f647280e xmlns="36389baf-d775-4142-9ba9-987d54fbb0d5">
      <Terms xmlns="http://schemas.microsoft.com/office/infopath/2007/PartnerControls"/>
    </o7ddbb95048e4674b1961839f647280e>
    <lcf76f155ced4ddcb4097134ff3c332f xmlns="dd895c05-9d59-469b-87a7-6f63dc8af7ee">
      <Terms xmlns="http://schemas.microsoft.com/office/infopath/2007/PartnerControls"/>
    </lcf76f155ced4ddcb4097134ff3c332f>
    <NIRASOnFrontPage xmlns="36389baf-d775-4142-9ba9-987d54fbb0d5">false</NIRASOnFrontPag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6ED16C-E948-4760-BAA0-0E2CDCADEE67}">
  <ds:schemaRefs>
    <ds:schemaRef ds:uri="Microsoft.SharePoint.Taxonomy.ContentTypeSync"/>
  </ds:schemaRefs>
</ds:datastoreItem>
</file>

<file path=customXml/itemProps2.xml><?xml version="1.0" encoding="utf-8"?>
<ds:datastoreItem xmlns:ds="http://schemas.openxmlformats.org/officeDocument/2006/customXml" ds:itemID="{065F8024-3D38-43F6-AB29-4B3379EED3BC}">
  <ds:schemaRefs>
    <ds:schemaRef ds:uri="http://schemas.microsoft.com/sharepoint/v3/contenttype/forms"/>
  </ds:schemaRefs>
</ds:datastoreItem>
</file>

<file path=customXml/itemProps3.xml><?xml version="1.0" encoding="utf-8"?>
<ds:datastoreItem xmlns:ds="http://schemas.openxmlformats.org/officeDocument/2006/customXml" ds:itemID="{CF7B7936-0B69-4589-88CE-5583EF69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9094B-5727-46FB-B96F-2ADDAF716167}">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customXml/itemProps5.xml><?xml version="1.0" encoding="utf-8"?>
<ds:datastoreItem xmlns:ds="http://schemas.openxmlformats.org/officeDocument/2006/customXml" ds:itemID="{5179F29C-9848-4DC3-9277-FCC5016C41E2}">
  <ds:schemaRefs>
    <ds:schemaRef ds:uri="http://schemas.openxmlformats.org/officeDocument/2006/bibliography"/>
  </ds:schemaRefs>
</ds:datastoreItem>
</file>

<file path=customXml/itemProps6.xml><?xml version="1.0" encoding="utf-8"?>
<ds:datastoreItem xmlns:ds="http://schemas.openxmlformats.org/officeDocument/2006/customXml" ds:itemID="{ED9526CF-9A48-4B42-8C5E-216A5F166A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 International</dc:creator>
  <cp:keywords/>
  <cp:lastModifiedBy>Victoria Pinion (VICP)</cp:lastModifiedBy>
  <cp:revision>27</cp:revision>
  <cp:lastPrinted>2019-04-30T08:40:00Z</cp:lastPrinted>
  <dcterms:created xsi:type="dcterms:W3CDTF">2023-06-13T20:48:00Z</dcterms:created>
  <dcterms:modified xsi:type="dcterms:W3CDTF">2023-06-13T23:50:00Z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Order">
    <vt:r8>100</vt:r8>
  </property>
  <property fmtid="{D5CDD505-2E9C-101B-9397-08002B2CF9AE}" pid="4" name="NIRASDocumentKind">
    <vt:lpwstr/>
  </property>
  <property fmtid="{D5CDD505-2E9C-101B-9397-08002B2CF9AE}" pid="5" name="NIRASScale">
    <vt:lpwstr/>
  </property>
  <property fmtid="{D5CDD505-2E9C-101B-9397-08002B2CF9AE}" pid="6" name="NIRASQAStatus">
    <vt:lpwstr/>
  </property>
  <property fmtid="{D5CDD505-2E9C-101B-9397-08002B2CF9AE}" pid="7" name="_dlc_DocIdItemGuid">
    <vt:lpwstr>15461878-65a3-44a3-bd92-f298670257d5</vt:lpwstr>
  </property>
  <property fmtid="{D5CDD505-2E9C-101B-9397-08002B2CF9AE}" pid="8" name="NIRASQAGroup">
    <vt:lpwstr/>
  </property>
  <property fmtid="{D5CDD505-2E9C-101B-9397-08002B2CF9AE}" pid="9" name="MediaServiceImageTags">
    <vt:lpwstr/>
  </property>
  <property fmtid="{D5CDD505-2E9C-101B-9397-08002B2CF9AE}" pid="10" name="_dlc_DocId">
    <vt:lpwstr>CVYKPJX34U6M-758972186-357854</vt:lpwstr>
  </property>
  <property fmtid="{D5CDD505-2E9C-101B-9397-08002B2CF9AE}" pid="11" name="_dlc_DocId_src">
    <vt:lpwstr>{Module.FooterText}</vt:lpwstr>
  </property>
  <property fmtid="{D5CDD505-2E9C-101B-9397-08002B2CF9AE}" pid="12" name="ApplyLanguageRun">
    <vt:lpwstr>true</vt:lpwstr>
  </property>
</Properties>
</file>